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>
    <v:background id="_x0000_s1025" o:bwmode="white" fillcolor="#d99594 [1941]" o:targetscreensize="800,600">
      <v:fill color2="#92cddc [1944]" angle="-135" focus="100%" type="gradient"/>
    </v:background>
  </w:background>
  <w:body>
    <w:p w:rsidR="00DE296C" w:rsidRDefault="001C0010" w:rsidP="00D066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E296C" w:rsidRDefault="00DE296C" w:rsidP="00D066B8">
      <w:pPr>
        <w:jc w:val="center"/>
        <w:rPr>
          <w:b/>
          <w:sz w:val="24"/>
          <w:szCs w:val="24"/>
        </w:rPr>
      </w:pPr>
    </w:p>
    <w:p w:rsidR="00DE296C" w:rsidRDefault="00DE296C" w:rsidP="00D066B8">
      <w:pPr>
        <w:jc w:val="center"/>
        <w:rPr>
          <w:b/>
          <w:sz w:val="24"/>
          <w:szCs w:val="24"/>
        </w:rPr>
      </w:pPr>
    </w:p>
    <w:p w:rsidR="00DE296C" w:rsidRDefault="00DE296C" w:rsidP="00D066B8">
      <w:pPr>
        <w:jc w:val="center"/>
        <w:rPr>
          <w:b/>
          <w:sz w:val="24"/>
          <w:szCs w:val="24"/>
        </w:rPr>
      </w:pPr>
    </w:p>
    <w:p w:rsidR="00DE296C" w:rsidRDefault="00DE296C" w:rsidP="00D066B8">
      <w:pPr>
        <w:jc w:val="center"/>
        <w:rPr>
          <w:b/>
          <w:sz w:val="24"/>
          <w:szCs w:val="24"/>
        </w:rPr>
      </w:pPr>
    </w:p>
    <w:p w:rsidR="00DE296C" w:rsidRDefault="00DE296C" w:rsidP="00D066B8">
      <w:pPr>
        <w:jc w:val="center"/>
        <w:rPr>
          <w:b/>
          <w:sz w:val="24"/>
          <w:szCs w:val="24"/>
        </w:rPr>
      </w:pPr>
    </w:p>
    <w:p w:rsidR="00DE296C" w:rsidRDefault="00DE296C" w:rsidP="00D066B8">
      <w:pPr>
        <w:jc w:val="center"/>
        <w:rPr>
          <w:b/>
          <w:sz w:val="24"/>
          <w:szCs w:val="24"/>
        </w:rPr>
      </w:pPr>
    </w:p>
    <w:p w:rsidR="00DE296C" w:rsidRDefault="00DE296C" w:rsidP="00D066B8">
      <w:pPr>
        <w:jc w:val="center"/>
        <w:rPr>
          <w:b/>
          <w:sz w:val="24"/>
          <w:szCs w:val="24"/>
        </w:rPr>
      </w:pPr>
    </w:p>
    <w:p w:rsidR="00DE296C" w:rsidRDefault="0067769C" w:rsidP="00D066B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137160</wp:posOffset>
            </wp:positionV>
            <wp:extent cx="2357120" cy="1571625"/>
            <wp:effectExtent l="38100" t="0" r="24130" b="466725"/>
            <wp:wrapTight wrapText="bothSides">
              <wp:wrapPolygon edited="0">
                <wp:start x="349" y="0"/>
                <wp:lineTo x="-349" y="2356"/>
                <wp:lineTo x="-349" y="28015"/>
                <wp:lineTo x="21821" y="28015"/>
                <wp:lineTo x="21821" y="25135"/>
                <wp:lineTo x="21647" y="21207"/>
                <wp:lineTo x="21647" y="20945"/>
                <wp:lineTo x="21821" y="17018"/>
                <wp:lineTo x="21821" y="2095"/>
                <wp:lineTo x="21647" y="785"/>
                <wp:lineTo x="21123" y="0"/>
                <wp:lineTo x="349" y="0"/>
              </wp:wrapPolygon>
            </wp:wrapTight>
            <wp:docPr id="1" name="Рисунок 1" descr="http://ic.pics.livejournal.com/happyjul/17489738/500695/50069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happyjul/17489738/500695/500695_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571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E296C" w:rsidRDefault="00DE296C" w:rsidP="00D066B8">
      <w:pPr>
        <w:jc w:val="center"/>
        <w:rPr>
          <w:b/>
          <w:sz w:val="24"/>
          <w:szCs w:val="24"/>
        </w:rPr>
      </w:pPr>
    </w:p>
    <w:p w:rsidR="00DE296C" w:rsidRDefault="00DE296C" w:rsidP="00D066B8">
      <w:pPr>
        <w:jc w:val="center"/>
        <w:rPr>
          <w:b/>
          <w:sz w:val="24"/>
          <w:szCs w:val="24"/>
        </w:rPr>
      </w:pPr>
    </w:p>
    <w:p w:rsidR="00DE296C" w:rsidRDefault="00DE296C" w:rsidP="00D066B8">
      <w:pPr>
        <w:jc w:val="center"/>
        <w:rPr>
          <w:b/>
          <w:sz w:val="24"/>
          <w:szCs w:val="24"/>
        </w:rPr>
      </w:pPr>
    </w:p>
    <w:p w:rsidR="00DE296C" w:rsidRDefault="00DE296C" w:rsidP="00D066B8">
      <w:pPr>
        <w:jc w:val="center"/>
        <w:rPr>
          <w:b/>
          <w:sz w:val="24"/>
          <w:szCs w:val="24"/>
        </w:rPr>
      </w:pPr>
    </w:p>
    <w:p w:rsidR="00DE296C" w:rsidRDefault="00DE296C" w:rsidP="00D066B8">
      <w:pPr>
        <w:jc w:val="center"/>
        <w:rPr>
          <w:b/>
          <w:sz w:val="24"/>
          <w:szCs w:val="24"/>
        </w:rPr>
      </w:pPr>
    </w:p>
    <w:p w:rsidR="00DE296C" w:rsidRDefault="00DE296C" w:rsidP="00D066B8">
      <w:pPr>
        <w:jc w:val="center"/>
        <w:rPr>
          <w:b/>
          <w:sz w:val="24"/>
          <w:szCs w:val="24"/>
        </w:rPr>
      </w:pPr>
    </w:p>
    <w:p w:rsidR="00DE296C" w:rsidRDefault="00DE296C" w:rsidP="00D066B8">
      <w:pPr>
        <w:jc w:val="center"/>
        <w:rPr>
          <w:b/>
          <w:sz w:val="24"/>
          <w:szCs w:val="24"/>
        </w:rPr>
      </w:pPr>
    </w:p>
    <w:p w:rsidR="00DE296C" w:rsidRDefault="00DE296C" w:rsidP="00D066B8">
      <w:pPr>
        <w:jc w:val="center"/>
        <w:rPr>
          <w:b/>
          <w:sz w:val="24"/>
          <w:szCs w:val="24"/>
        </w:rPr>
      </w:pPr>
    </w:p>
    <w:p w:rsidR="00DE296C" w:rsidRDefault="00DE296C" w:rsidP="00D066B8">
      <w:pPr>
        <w:jc w:val="center"/>
        <w:rPr>
          <w:b/>
          <w:sz w:val="24"/>
          <w:szCs w:val="24"/>
        </w:rPr>
      </w:pPr>
    </w:p>
    <w:p w:rsidR="00DE296C" w:rsidRDefault="00DE296C" w:rsidP="00D066B8">
      <w:pPr>
        <w:jc w:val="center"/>
        <w:rPr>
          <w:b/>
          <w:sz w:val="24"/>
          <w:szCs w:val="24"/>
        </w:rPr>
      </w:pPr>
    </w:p>
    <w:p w:rsidR="00FD4C19" w:rsidRPr="00A64F5E" w:rsidRDefault="00FD4C19" w:rsidP="00D066B8">
      <w:pPr>
        <w:rPr>
          <w:b/>
          <w:sz w:val="28"/>
          <w:szCs w:val="28"/>
        </w:rPr>
      </w:pPr>
    </w:p>
    <w:p w:rsidR="00E16C58" w:rsidRPr="00FB0DFD" w:rsidRDefault="00A64F5E" w:rsidP="00D066B8">
      <w:pPr>
        <w:pStyle w:val="a8"/>
        <w:rPr>
          <w:b/>
          <w:i/>
          <w:sz w:val="48"/>
          <w:szCs w:val="48"/>
        </w:rPr>
      </w:pPr>
      <w:r w:rsidRPr="00FB0DFD">
        <w:rPr>
          <w:b/>
          <w:i/>
          <w:sz w:val="48"/>
          <w:szCs w:val="48"/>
        </w:rPr>
        <w:t>Краткий</w:t>
      </w:r>
    </w:p>
    <w:p w:rsidR="00FD4C19" w:rsidRPr="00FB0DFD" w:rsidRDefault="00FD4C19" w:rsidP="00D066B8">
      <w:pPr>
        <w:pStyle w:val="a8"/>
        <w:rPr>
          <w:b/>
          <w:i/>
          <w:sz w:val="48"/>
          <w:szCs w:val="48"/>
        </w:rPr>
      </w:pPr>
      <w:r w:rsidRPr="00FB0DFD">
        <w:rPr>
          <w:b/>
          <w:i/>
          <w:sz w:val="48"/>
          <w:szCs w:val="48"/>
        </w:rPr>
        <w:t>СЛОВАРЬ</w:t>
      </w:r>
    </w:p>
    <w:p w:rsidR="00FD4C19" w:rsidRPr="00FB0DFD" w:rsidRDefault="00FD4C19" w:rsidP="00D066B8">
      <w:pPr>
        <w:pStyle w:val="a8"/>
        <w:rPr>
          <w:b/>
          <w:i/>
          <w:sz w:val="48"/>
          <w:szCs w:val="48"/>
        </w:rPr>
      </w:pPr>
      <w:r w:rsidRPr="00FB0DFD">
        <w:rPr>
          <w:b/>
          <w:i/>
          <w:sz w:val="48"/>
          <w:szCs w:val="48"/>
        </w:rPr>
        <w:t>французских терминов</w:t>
      </w:r>
    </w:p>
    <w:p w:rsidR="00FD4C19" w:rsidRPr="00FB0DFD" w:rsidRDefault="00FD4C19" w:rsidP="00D066B8">
      <w:pPr>
        <w:pStyle w:val="a8"/>
        <w:rPr>
          <w:b/>
          <w:i/>
          <w:sz w:val="48"/>
          <w:szCs w:val="48"/>
        </w:rPr>
      </w:pPr>
      <w:r w:rsidRPr="00FB0DFD">
        <w:rPr>
          <w:b/>
          <w:i/>
          <w:sz w:val="48"/>
          <w:szCs w:val="48"/>
        </w:rPr>
        <w:t>классического танца</w:t>
      </w:r>
    </w:p>
    <w:p w:rsidR="00FD4C19" w:rsidRDefault="00FD4C19" w:rsidP="00D066B8">
      <w:pPr>
        <w:rPr>
          <w:b/>
          <w:sz w:val="24"/>
          <w:szCs w:val="24"/>
        </w:rPr>
      </w:pPr>
    </w:p>
    <w:p w:rsidR="00A64F5E" w:rsidRDefault="00A64F5E" w:rsidP="00D066B8">
      <w:pPr>
        <w:rPr>
          <w:b/>
          <w:sz w:val="24"/>
          <w:szCs w:val="24"/>
        </w:rPr>
      </w:pPr>
    </w:p>
    <w:p w:rsidR="00A64F5E" w:rsidRDefault="00A64F5E" w:rsidP="00D066B8">
      <w:pPr>
        <w:rPr>
          <w:b/>
          <w:sz w:val="24"/>
          <w:szCs w:val="24"/>
        </w:rPr>
      </w:pPr>
    </w:p>
    <w:p w:rsidR="00750F6E" w:rsidRPr="005050EA" w:rsidRDefault="00750F6E" w:rsidP="00D066B8">
      <w:pPr>
        <w:spacing w:after="120" w:line="240" w:lineRule="auto"/>
        <w:ind w:left="-851" w:firstLine="644"/>
        <w:jc w:val="right"/>
        <w:rPr>
          <w:rStyle w:val="ac"/>
          <w:rFonts w:ascii="Arial Narrow" w:hAnsi="Arial Narrow" w:cs="Times New Roman"/>
          <w:b w:val="0"/>
          <w:i w:val="0"/>
          <w:sz w:val="28"/>
          <w:szCs w:val="28"/>
        </w:rPr>
      </w:pPr>
    </w:p>
    <w:p w:rsidR="00750F6E" w:rsidRPr="005050EA" w:rsidRDefault="00750F6E" w:rsidP="00D066B8">
      <w:pPr>
        <w:spacing w:after="120" w:line="240" w:lineRule="auto"/>
        <w:ind w:left="-851" w:firstLine="644"/>
        <w:jc w:val="right"/>
        <w:rPr>
          <w:rStyle w:val="ac"/>
          <w:rFonts w:ascii="Arial Narrow" w:hAnsi="Arial Narrow" w:cs="Times New Roman"/>
          <w:b w:val="0"/>
          <w:i w:val="0"/>
          <w:sz w:val="28"/>
          <w:szCs w:val="28"/>
        </w:rPr>
      </w:pPr>
    </w:p>
    <w:p w:rsidR="00750F6E" w:rsidRPr="005050EA" w:rsidRDefault="00750F6E" w:rsidP="00D066B8">
      <w:pPr>
        <w:spacing w:after="120" w:line="240" w:lineRule="auto"/>
        <w:ind w:left="-851" w:firstLine="644"/>
        <w:jc w:val="right"/>
        <w:rPr>
          <w:rStyle w:val="ac"/>
          <w:rFonts w:ascii="Arial Narrow" w:hAnsi="Arial Narrow" w:cs="Times New Roman"/>
          <w:b w:val="0"/>
          <w:i w:val="0"/>
          <w:sz w:val="28"/>
          <w:szCs w:val="28"/>
        </w:rPr>
      </w:pPr>
    </w:p>
    <w:p w:rsidR="0067769C" w:rsidRPr="005050EA" w:rsidRDefault="0067769C" w:rsidP="00D066B8">
      <w:pPr>
        <w:spacing w:after="120" w:line="240" w:lineRule="auto"/>
        <w:ind w:left="-851" w:firstLine="644"/>
        <w:jc w:val="right"/>
        <w:rPr>
          <w:rStyle w:val="ac"/>
          <w:rFonts w:ascii="Arial Narrow" w:hAnsi="Arial Narrow" w:cs="Times New Roman"/>
          <w:b w:val="0"/>
          <w:i w:val="0"/>
          <w:sz w:val="24"/>
          <w:szCs w:val="24"/>
        </w:rPr>
      </w:pPr>
    </w:p>
    <w:p w:rsidR="00A64F5E" w:rsidRPr="00FB0DFD" w:rsidRDefault="00A64F5E" w:rsidP="00D066B8">
      <w:pPr>
        <w:spacing w:after="120" w:line="240" w:lineRule="auto"/>
        <w:ind w:left="-851" w:firstLine="644"/>
        <w:rPr>
          <w:rStyle w:val="ac"/>
          <w:rFonts w:ascii="Arial Narrow" w:hAnsi="Arial Narrow" w:cs="Times New Roman"/>
          <w:sz w:val="24"/>
          <w:szCs w:val="24"/>
        </w:rPr>
      </w:pPr>
    </w:p>
    <w:p w:rsidR="00FD4C19" w:rsidRPr="005050EA" w:rsidRDefault="00FD4C19" w:rsidP="00D066B8">
      <w:pPr>
        <w:rPr>
          <w:b/>
          <w:sz w:val="24"/>
          <w:szCs w:val="24"/>
        </w:rPr>
      </w:pPr>
    </w:p>
    <w:p w:rsidR="00D066B8" w:rsidRDefault="00D066B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C32E0" w:rsidRPr="00B016FF" w:rsidRDefault="00AC32E0" w:rsidP="00D066B8">
      <w:pPr>
        <w:jc w:val="center"/>
        <w:rPr>
          <w:b/>
          <w:sz w:val="32"/>
          <w:szCs w:val="32"/>
        </w:rPr>
      </w:pPr>
      <w:r w:rsidRPr="00B016FF">
        <w:rPr>
          <w:b/>
          <w:sz w:val="32"/>
          <w:szCs w:val="32"/>
        </w:rPr>
        <w:lastRenderedPageBreak/>
        <w:t>Введение</w:t>
      </w:r>
    </w:p>
    <w:p w:rsidR="00AC32E0" w:rsidRPr="00AF468E" w:rsidRDefault="003C0861" w:rsidP="00D066B8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="00AC32E0" w:rsidRPr="00AF468E">
        <w:rPr>
          <w:rFonts w:ascii="Arial Narrow" w:hAnsi="Arial Narrow"/>
          <w:sz w:val="28"/>
          <w:szCs w:val="28"/>
        </w:rPr>
        <w:t xml:space="preserve">Хореографическая терминология – система специальных наименований, предназначенных для обозначения упражнений или понятий, которые кратко объяснить или описать сложно. </w:t>
      </w:r>
    </w:p>
    <w:p w:rsidR="00B016FF" w:rsidRPr="00B016FF" w:rsidRDefault="003C0861" w:rsidP="00D066B8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="00AC32E0" w:rsidRPr="00AF468E">
        <w:rPr>
          <w:rFonts w:ascii="Arial Narrow" w:hAnsi="Arial Narrow"/>
          <w:sz w:val="28"/>
          <w:szCs w:val="28"/>
        </w:rPr>
        <w:t>Экзерсис у опоры или на середине – это комплекс тренировочных упражнений в балете, способствующих развитию мышц, связок, воспитанию координации движений</w:t>
      </w:r>
      <w:r w:rsidR="00911171">
        <w:rPr>
          <w:rFonts w:ascii="Arial Narrow" w:hAnsi="Arial Narrow"/>
          <w:sz w:val="28"/>
          <w:szCs w:val="28"/>
        </w:rPr>
        <w:t xml:space="preserve"> у танцовщика. Экзерсис выполняе</w:t>
      </w:r>
      <w:r w:rsidR="00AC32E0" w:rsidRPr="00AF468E">
        <w:rPr>
          <w:rFonts w:ascii="Arial Narrow" w:hAnsi="Arial Narrow"/>
          <w:sz w:val="28"/>
          <w:szCs w:val="28"/>
        </w:rPr>
        <w:t>тся у «станка» (прикрепленной кронштейнами к стене) и на середине учебно</w:t>
      </w:r>
      <w:r w:rsidR="00911171">
        <w:rPr>
          <w:rFonts w:ascii="Arial Narrow" w:hAnsi="Arial Narrow"/>
          <w:sz w:val="28"/>
          <w:szCs w:val="28"/>
        </w:rPr>
        <w:t>го зала ежедневно. Экзерсис стои</w:t>
      </w:r>
      <w:r w:rsidR="00AC32E0" w:rsidRPr="00AF468E">
        <w:rPr>
          <w:rFonts w:ascii="Arial Narrow" w:hAnsi="Arial Narrow"/>
          <w:sz w:val="28"/>
          <w:szCs w:val="28"/>
        </w:rPr>
        <w:t>т из одних и тех же элементов.</w:t>
      </w:r>
    </w:p>
    <w:p w:rsidR="00AC32E0" w:rsidRPr="00B016FF" w:rsidRDefault="00B016FF" w:rsidP="00D066B8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016FF">
        <w:rPr>
          <w:rFonts w:ascii="Arial Narrow" w:hAnsi="Arial Narrow"/>
          <w:sz w:val="28"/>
          <w:szCs w:val="28"/>
        </w:rPr>
        <w:t xml:space="preserve">     </w:t>
      </w:r>
      <w:r w:rsidR="00AC32E0" w:rsidRPr="00AF468E">
        <w:rPr>
          <w:rStyle w:val="ad"/>
          <w:rFonts w:ascii="Arial Narrow" w:hAnsi="Arial Narrow"/>
          <w:i w:val="0"/>
          <w:color w:val="auto"/>
          <w:sz w:val="28"/>
          <w:szCs w:val="28"/>
        </w:rPr>
        <w:t>В XVII веке (1701 г.) француз Рауль Фейе создал систему записи элементов классического танца.</w:t>
      </w:r>
      <w:r w:rsidR="00AC32E0" w:rsidRPr="00AF468E">
        <w:rPr>
          <w:rFonts w:ascii="Arial Narrow" w:hAnsi="Arial Narrow"/>
          <w:iCs/>
          <w:sz w:val="28"/>
          <w:szCs w:val="28"/>
        </w:rPr>
        <w:t xml:space="preserve"> </w:t>
      </w:r>
      <w:r w:rsidR="00AC32E0" w:rsidRPr="00AF468E">
        <w:rPr>
          <w:rFonts w:ascii="Arial Narrow" w:eastAsia="Times New Roman" w:hAnsi="Arial Narrow"/>
          <w:sz w:val="28"/>
          <w:szCs w:val="28"/>
          <w:bdr w:val="none" w:sz="0" w:space="0" w:color="auto" w:frame="1"/>
          <w:lang w:eastAsia="ru-RU"/>
        </w:rPr>
        <w:t>Постепенно эта танцевальная терминология стала общепризнанной во всем мире. Но она претерпевала много изменений, дополнений,  уточнений, прежде чем пришла к той стройной и строгой системе, которой мы пользуемся в настоящее время. Немалый вклад в уточнение терминологии внесла русская школа классического танца и известный педагог-хореограф, профессор Агриппина Яковлевна Ваганова.</w:t>
      </w:r>
      <w:r w:rsidR="00AC32E0" w:rsidRPr="00AF468E">
        <w:rPr>
          <w:rStyle w:val="ad"/>
          <w:rFonts w:ascii="Arial Narrow" w:hAnsi="Arial Narrow"/>
          <w:i w:val="0"/>
          <w:color w:val="auto"/>
          <w:sz w:val="28"/>
          <w:szCs w:val="28"/>
        </w:rPr>
        <w:t xml:space="preserve"> Знание специальных терминов ускоряет процесс обучения. Это международный язык танца, возможность общения с хореографами, понимание специальной литературы.</w:t>
      </w:r>
    </w:p>
    <w:p w:rsidR="001B581C" w:rsidRPr="003C0861" w:rsidRDefault="00AC32E0" w:rsidP="00D066B8">
      <w:pPr>
        <w:spacing w:after="0"/>
        <w:jc w:val="both"/>
        <w:rPr>
          <w:rFonts w:ascii="Arial Narrow" w:eastAsia="Times New Roman" w:hAnsi="Arial Narrow"/>
          <w:sz w:val="28"/>
          <w:szCs w:val="28"/>
          <w:bdr w:val="none" w:sz="0" w:space="0" w:color="auto" w:frame="1"/>
          <w:lang w:eastAsia="ru-RU"/>
        </w:rPr>
      </w:pPr>
      <w:r w:rsidRPr="00693473">
        <w:rPr>
          <w:rFonts w:ascii="Arial Narrow" w:eastAsia="Times New Roman" w:hAnsi="Arial Narrow"/>
          <w:sz w:val="28"/>
          <w:szCs w:val="28"/>
          <w:bdr w:val="none" w:sz="0" w:space="0" w:color="auto" w:frame="1"/>
          <w:lang w:eastAsia="ru-RU"/>
        </w:rPr>
        <w:t xml:space="preserve">   </w:t>
      </w:r>
      <w:r w:rsidR="00B016FF">
        <w:rPr>
          <w:rFonts w:ascii="Arial Narrow" w:eastAsia="Times New Roman" w:hAnsi="Arial Narrow"/>
          <w:sz w:val="28"/>
          <w:szCs w:val="28"/>
          <w:bdr w:val="none" w:sz="0" w:space="0" w:color="auto" w:frame="1"/>
          <w:lang w:eastAsia="ru-RU"/>
        </w:rPr>
        <w:t>Далее</w:t>
      </w:r>
      <w:r w:rsidRPr="00AF468E">
        <w:rPr>
          <w:rFonts w:ascii="Arial Narrow" w:eastAsia="Times New Roman" w:hAnsi="Arial Narrow"/>
          <w:sz w:val="28"/>
          <w:szCs w:val="28"/>
          <w:bdr w:val="none" w:sz="0" w:space="0" w:color="auto" w:frame="1"/>
          <w:lang w:eastAsia="ru-RU"/>
        </w:rPr>
        <w:t xml:space="preserve"> приводится перечень основных терминов классического танца; произношение французских слов, указанное в скобках, является условным</w:t>
      </w:r>
      <w:r w:rsidR="00B016FF">
        <w:rPr>
          <w:rFonts w:ascii="Arial Narrow" w:eastAsia="Times New Roman" w:hAnsi="Arial Narrow"/>
          <w:sz w:val="28"/>
          <w:szCs w:val="28"/>
          <w:bdr w:val="none" w:sz="0" w:space="0" w:color="auto" w:frame="1"/>
          <w:lang w:eastAsia="ru-RU"/>
        </w:rPr>
        <w:t>.</w:t>
      </w:r>
    </w:p>
    <w:p w:rsidR="00BC3FB2" w:rsidRDefault="000F5EA5">
      <w:pPr>
        <w:rPr>
          <w:rFonts w:ascii="Verdana" w:hAnsi="Verdana"/>
          <w:b/>
          <w:sz w:val="24"/>
          <w:szCs w:val="24"/>
          <w:lang w:eastAsia="ru-RU"/>
        </w:rPr>
      </w:pPr>
      <w:r>
        <w:rPr>
          <w:rFonts w:ascii="Verdana" w:hAnsi="Verdana"/>
          <w:b/>
          <w:sz w:val="24"/>
          <w:szCs w:val="24"/>
          <w:lang w:eastAsia="ru-RU"/>
        </w:rPr>
        <w:br w:type="column"/>
      </w:r>
      <w:r w:rsidR="00BC3FB2">
        <w:rPr>
          <w:rFonts w:ascii="Verdana" w:hAnsi="Verdana"/>
          <w:b/>
          <w:sz w:val="24"/>
          <w:szCs w:val="24"/>
          <w:lang w:eastAsia="ru-RU"/>
        </w:rPr>
        <w:lastRenderedPageBreak/>
        <w:br w:type="page"/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lastRenderedPageBreak/>
        <w:t>Soubresaut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(субресо) большой прыжок с задержкой в воздухе.</w:t>
      </w:r>
    </w:p>
    <w:p w:rsidR="000F5EA5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Saut de basque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(со де баск) прыжок басков. Прыжок с одной ноги на другую с поворотом корпуса в воздухе.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Soutenu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(сутеню) выдерживать, поддерживать.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Suivi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(сюиви) непрерывное, последовательное движение. Вид pas de bourree, исполняемого на пальцах. Ноги мелко перебирают одна возле другой.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Sur le cou de pied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(сюр ле ку де пье) положение одной ноги на щиколотке другой, опорной ноги.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Sus-sous </w:t>
      </w:r>
      <w:r w:rsidRPr="0024648F">
        <w:rPr>
          <w:rFonts w:ascii="Verdana" w:hAnsi="Verdana" w:cs="Times New Roman"/>
          <w:b/>
          <w:sz w:val="24"/>
          <w:szCs w:val="24"/>
          <w:bdr w:val="none" w:sz="0" w:space="0" w:color="auto" w:frame="1"/>
          <w:lang w:eastAsia="ru-RU"/>
        </w:rPr>
        <w:t>–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 (сю-су) на себя, тут же, на месте. Скачок на пальцах с продвижением.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Temps lie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(тан лие) слитный, льющийся, связанный. Слитная, плавная танцевальная комбинация на середине зала; имеется несколько форм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Style w:val="ad"/>
          <w:rFonts w:ascii="Verdana" w:hAnsi="Verdana"/>
          <w:i w:val="0"/>
          <w:color w:val="auto"/>
          <w:sz w:val="24"/>
          <w:szCs w:val="24"/>
        </w:rPr>
      </w:pPr>
      <w:r w:rsidRPr="0024648F">
        <w:rPr>
          <w:rStyle w:val="ad"/>
          <w:rFonts w:ascii="Verdana" w:hAnsi="Verdana"/>
          <w:b/>
          <w:i w:val="0"/>
          <w:color w:val="auto"/>
          <w:sz w:val="24"/>
          <w:szCs w:val="24"/>
        </w:rPr>
        <w:t>Т</w:t>
      </w:r>
      <w:r w:rsidRPr="0024648F">
        <w:rPr>
          <w:rStyle w:val="ad"/>
          <w:rFonts w:ascii="Verdana" w:hAnsi="Verdana"/>
          <w:b/>
          <w:i w:val="0"/>
          <w:color w:val="auto"/>
          <w:sz w:val="24"/>
          <w:szCs w:val="24"/>
          <w:lang w:val="en-US"/>
        </w:rPr>
        <w:t>omb</w:t>
      </w:r>
      <w:r w:rsidRPr="0024648F">
        <w:rPr>
          <w:rStyle w:val="ad"/>
          <w:rFonts w:ascii="Verdana" w:hAnsi="Verdana"/>
          <w:b/>
          <w:i w:val="0"/>
          <w:color w:val="auto"/>
          <w:sz w:val="24"/>
          <w:szCs w:val="24"/>
        </w:rPr>
        <w:t xml:space="preserve">ё - </w:t>
      </w:r>
      <w:r w:rsidRPr="0024648F">
        <w:rPr>
          <w:rStyle w:val="ad"/>
          <w:rFonts w:ascii="Verdana" w:hAnsi="Verdana"/>
          <w:i w:val="0"/>
          <w:color w:val="auto"/>
          <w:sz w:val="24"/>
          <w:szCs w:val="24"/>
        </w:rPr>
        <w:t>[томбе] падение, перенос тяжести корпуса на открытую ногу вперед, в сторону или назад на demi-plie</w:t>
      </w:r>
    </w:p>
    <w:p w:rsidR="000F5EA5" w:rsidRPr="00866E6D" w:rsidRDefault="000F5EA5" w:rsidP="00D066B8">
      <w:pPr>
        <w:spacing w:before="120" w:after="120" w:line="240" w:lineRule="auto"/>
        <w:jc w:val="both"/>
        <w:rPr>
          <w:rStyle w:val="ad"/>
          <w:rFonts w:ascii="Verdana" w:hAnsi="Verdana"/>
          <w:i w:val="0"/>
          <w:color w:val="auto"/>
          <w:sz w:val="24"/>
          <w:szCs w:val="24"/>
        </w:rPr>
      </w:pPr>
      <w:r>
        <w:rPr>
          <w:rStyle w:val="ad"/>
          <w:rFonts w:ascii="Verdana" w:hAnsi="Verdana"/>
          <w:b/>
          <w:i w:val="0"/>
          <w:color w:val="auto"/>
          <w:sz w:val="24"/>
          <w:szCs w:val="24"/>
        </w:rPr>
        <w:t>T</w:t>
      </w:r>
      <w:r>
        <w:rPr>
          <w:rStyle w:val="ad"/>
          <w:rFonts w:ascii="Verdana" w:hAnsi="Verdana"/>
          <w:b/>
          <w:i w:val="0"/>
          <w:color w:val="auto"/>
          <w:sz w:val="24"/>
          <w:szCs w:val="24"/>
          <w:lang w:val="en-US"/>
        </w:rPr>
        <w:t>ours</w:t>
      </w:r>
      <w:r>
        <w:rPr>
          <w:rStyle w:val="ad"/>
          <w:rFonts w:ascii="Verdana" w:hAnsi="Verdana"/>
          <w:b/>
          <w:i w:val="0"/>
          <w:color w:val="auto"/>
          <w:sz w:val="24"/>
          <w:szCs w:val="24"/>
        </w:rPr>
        <w:t xml:space="preserve"> </w:t>
      </w:r>
      <w:r>
        <w:rPr>
          <w:rStyle w:val="ad"/>
          <w:rFonts w:ascii="Verdana" w:hAnsi="Verdana"/>
          <w:b/>
          <w:i w:val="0"/>
          <w:color w:val="auto"/>
          <w:sz w:val="24"/>
          <w:szCs w:val="24"/>
          <w:lang w:val="en-US"/>
        </w:rPr>
        <w:t>chaines</w:t>
      </w:r>
      <w:r w:rsidRPr="00866E6D">
        <w:rPr>
          <w:rStyle w:val="ad"/>
          <w:rFonts w:ascii="Verdana" w:hAnsi="Verdana"/>
          <w:i w:val="0"/>
          <w:color w:val="auto"/>
          <w:sz w:val="24"/>
          <w:szCs w:val="24"/>
        </w:rPr>
        <w:t xml:space="preserve"> (тур шене), цепочка поворотов следующие друг за другом слитные полуповороты с ноги на ногу на полупальцах или на пальцах с продвижением вперёд, в сторону или назад. </w:t>
      </w:r>
    </w:p>
    <w:p w:rsidR="00C469BC" w:rsidRPr="0024648F" w:rsidRDefault="000F5EA5" w:rsidP="00D066B8">
      <w:pPr>
        <w:spacing w:before="120" w:after="120" w:line="240" w:lineRule="auto"/>
        <w:jc w:val="both"/>
        <w:rPr>
          <w:rFonts w:ascii="Verdana" w:hAnsi="Verdana"/>
          <w:sz w:val="24"/>
          <w:szCs w:val="24"/>
          <w:bdr w:val="none" w:sz="0" w:space="0" w:color="auto" w:frame="1"/>
          <w:lang w:eastAsia="ru-RU"/>
        </w:rPr>
      </w:pPr>
      <w:r>
        <w:rPr>
          <w:rFonts w:ascii="Verdana" w:hAnsi="Verdana"/>
          <w:b/>
          <w:sz w:val="24"/>
          <w:szCs w:val="24"/>
          <w:lang w:eastAsia="ru-RU"/>
        </w:rPr>
        <w:br w:type="column"/>
      </w:r>
      <w:r w:rsidR="00E23F78" w:rsidRPr="0024648F">
        <w:rPr>
          <w:rFonts w:ascii="Verdana" w:hAnsi="Verdana"/>
          <w:b/>
          <w:sz w:val="24"/>
          <w:szCs w:val="24"/>
          <w:lang w:eastAsia="ru-RU"/>
        </w:rPr>
        <w:lastRenderedPageBreak/>
        <w:t>Adajio</w:t>
      </w:r>
      <w:r w:rsidR="00E23F78" w:rsidRPr="0024648F">
        <w:rPr>
          <w:rFonts w:ascii="Verdana" w:hAnsi="Verdana"/>
          <w:sz w:val="24"/>
          <w:szCs w:val="24"/>
          <w:lang w:eastAsia="ru-RU"/>
        </w:rPr>
        <w:t> </w:t>
      </w:r>
      <w:r w:rsidR="00E23F78"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– (адажио) медленно. Медленная часть урока или танца.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24648F">
        <w:rPr>
          <w:rFonts w:ascii="Verdana" w:hAnsi="Verdana"/>
          <w:b/>
          <w:sz w:val="24"/>
          <w:szCs w:val="24"/>
          <w:lang w:eastAsia="ru-RU"/>
        </w:rPr>
        <w:t>Allonge </w:t>
      </w:r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– (алонже) удлинить, продлить, вытянуть. Прием, основанный на распрямлении закругленных позиций рук.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24648F">
        <w:rPr>
          <w:rFonts w:ascii="Verdana" w:hAnsi="Verdana"/>
          <w:b/>
          <w:sz w:val="24"/>
          <w:szCs w:val="24"/>
          <w:lang w:eastAsia="ru-RU"/>
        </w:rPr>
        <w:t> Aplomb</w:t>
      </w:r>
      <w:r w:rsidRPr="0024648F">
        <w:rPr>
          <w:rFonts w:ascii="Verdana" w:hAnsi="Verdana"/>
          <w:sz w:val="24"/>
          <w:szCs w:val="24"/>
          <w:lang w:eastAsia="ru-RU"/>
        </w:rPr>
        <w:t> </w:t>
      </w:r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– (апломб) устойчивость.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24648F">
        <w:rPr>
          <w:rFonts w:ascii="Verdana" w:hAnsi="Verdana"/>
          <w:b/>
          <w:sz w:val="24"/>
          <w:szCs w:val="24"/>
          <w:lang w:eastAsia="ru-RU"/>
        </w:rPr>
        <w:t>Arabesque </w:t>
      </w:r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– (арабеск) поза, название которой происходит от стиля арабских фресок. В классическом танце имеется четыре вида позы «арабеск» под № 1, 2, 3, 4.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24648F">
        <w:rPr>
          <w:rFonts w:ascii="Verdana" w:hAnsi="Verdana"/>
          <w:b/>
          <w:sz w:val="24"/>
          <w:szCs w:val="24"/>
          <w:lang w:eastAsia="ru-RU"/>
        </w:rPr>
        <w:t>Arrondi</w:t>
      </w:r>
      <w:r w:rsidRPr="0024648F">
        <w:rPr>
          <w:rFonts w:ascii="Verdana" w:hAnsi="Verdana"/>
          <w:sz w:val="24"/>
          <w:szCs w:val="24"/>
          <w:lang w:eastAsia="ru-RU"/>
        </w:rPr>
        <w:t> </w:t>
      </w:r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– (арронди) округленный, закругленный. Округлое положение рук от плеча до пальцев.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24648F">
        <w:rPr>
          <w:rFonts w:ascii="Verdana" w:hAnsi="Verdana"/>
          <w:b/>
          <w:sz w:val="24"/>
          <w:szCs w:val="24"/>
          <w:lang w:eastAsia="ru-RU"/>
        </w:rPr>
        <w:t>Assemble </w:t>
      </w:r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– (ассамбле) соединять, собирать. Прыжок с собиранием вытянутых ног в воздухе.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24648F">
        <w:rPr>
          <w:rFonts w:ascii="Verdana" w:hAnsi="Verdana"/>
          <w:b/>
          <w:sz w:val="24"/>
          <w:szCs w:val="24"/>
          <w:lang w:eastAsia="ru-RU"/>
        </w:rPr>
        <w:t>Attitude </w:t>
      </w:r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– (аттитюд) поза, положение фигуры. Поднятая вверх нога полусогнута.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24648F">
        <w:rPr>
          <w:rFonts w:ascii="Verdana" w:hAnsi="Verdana"/>
          <w:b/>
          <w:sz w:val="24"/>
          <w:szCs w:val="24"/>
          <w:lang w:eastAsia="ru-RU"/>
        </w:rPr>
        <w:t>Balance</w:t>
      </w:r>
      <w:r w:rsidRPr="0024648F">
        <w:rPr>
          <w:rFonts w:ascii="Verdana" w:hAnsi="Verdana"/>
          <w:sz w:val="24"/>
          <w:szCs w:val="24"/>
          <w:lang w:eastAsia="ru-RU"/>
        </w:rPr>
        <w:t> </w:t>
      </w:r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– (балансе) качать, покачиваться. Покачивающееся движение.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24648F">
        <w:rPr>
          <w:rFonts w:ascii="Verdana" w:hAnsi="Verdana"/>
          <w:b/>
          <w:sz w:val="24"/>
          <w:szCs w:val="24"/>
          <w:lang w:eastAsia="ru-RU"/>
        </w:rPr>
        <w:t>Pas ballonne</w:t>
      </w:r>
      <w:r w:rsidRPr="0024648F">
        <w:rPr>
          <w:rFonts w:ascii="Verdana" w:hAnsi="Verdana"/>
          <w:sz w:val="24"/>
          <w:szCs w:val="24"/>
          <w:lang w:eastAsia="ru-RU"/>
        </w:rPr>
        <w:t> </w:t>
      </w:r>
      <w:r w:rsidRPr="0024648F">
        <w:rPr>
          <w:rFonts w:ascii="Verdana" w:hAnsi="Verdana"/>
          <w:sz w:val="24"/>
          <w:szCs w:val="24"/>
          <w:bdr w:val="none" w:sz="0" w:space="0" w:color="auto" w:frame="1"/>
          <w:lang w:eastAsia="ru-RU"/>
        </w:rPr>
        <w:t>– (па баллонэ) раздувать, раздуваться. В танце – характерное продвижение в момент прыжка в различные направления и позы и сильно вытянутые ноги в воздухе до момента приземления и сгиба одной ноги на sur le cou de pied.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Pas ballotte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(па балоттэ) колебаться. Движение, в котором ноги в момент прыжка вытягиваются вперед и назад, проходя центральную точку. Корпус наклоняется вперед и назад, как бы колеблясь.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b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Balancoire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(балансуар) качели. Применяетсяв</w:t>
      </w:r>
      <w:r w:rsidRPr="0024648F">
        <w:rPr>
          <w:rFonts w:ascii="Verdana" w:hAnsi="Verdana" w:cs="Times New Roman"/>
          <w:sz w:val="24"/>
          <w:szCs w:val="24"/>
          <w:lang w:val="en-US" w:eastAsia="ru-RU"/>
        </w:rPr>
        <w:t> </w:t>
      </w:r>
      <w:r w:rsidRPr="0024648F">
        <w:rPr>
          <w:rFonts w:ascii="Verdana" w:hAnsi="Verdana" w:cs="Times New Roman"/>
          <w:b/>
          <w:sz w:val="24"/>
          <w:szCs w:val="24"/>
          <w:bdr w:val="none" w:sz="0" w:space="0" w:color="auto" w:frame="1"/>
          <w:lang w:val="en-US" w:eastAsia="ru-RU"/>
        </w:rPr>
        <w:t>grand</w:t>
      </w:r>
      <w:r w:rsidRPr="0024648F">
        <w:rPr>
          <w:rFonts w:ascii="Verdana" w:hAnsi="Verdana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648F">
        <w:rPr>
          <w:rFonts w:ascii="Verdana" w:hAnsi="Verdana" w:cs="Times New Roman"/>
          <w:b/>
          <w:sz w:val="24"/>
          <w:szCs w:val="24"/>
          <w:bdr w:val="none" w:sz="0" w:space="0" w:color="auto" w:frame="1"/>
          <w:lang w:val="en-US" w:eastAsia="ru-RU"/>
        </w:rPr>
        <w:t>battement</w:t>
      </w:r>
      <w:r w:rsidRPr="0024648F">
        <w:rPr>
          <w:rFonts w:ascii="Verdana" w:hAnsi="Verdana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648F">
        <w:rPr>
          <w:rFonts w:ascii="Verdana" w:hAnsi="Verdana" w:cs="Times New Roman"/>
          <w:b/>
          <w:sz w:val="24"/>
          <w:szCs w:val="24"/>
          <w:bdr w:val="none" w:sz="0" w:space="0" w:color="auto" w:frame="1"/>
          <w:lang w:val="en-US" w:eastAsia="ru-RU"/>
        </w:rPr>
        <w:t>jete</w:t>
      </w:r>
      <w:r w:rsidRPr="0024648F">
        <w:rPr>
          <w:rFonts w:ascii="Verdana" w:hAnsi="Verdana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lastRenderedPageBreak/>
        <w:t>Batterie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– (батри) барабанный бой. Нога в положении </w:t>
      </w:r>
      <w:r w:rsidRPr="0024648F">
        <w:rPr>
          <w:rFonts w:ascii="Verdana" w:hAnsi="Verdana" w:cs="Times New Roman"/>
          <w:b/>
          <w:sz w:val="24"/>
          <w:szCs w:val="24"/>
          <w:bdr w:val="none" w:sz="0" w:space="0" w:color="auto" w:frame="1"/>
          <w:lang w:eastAsia="ru-RU"/>
        </w:rPr>
        <w:t xml:space="preserve">sur le cou de pied 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проделывает ряд мелких ударных движений.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Battus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(баттю) бить, колотить. Движение с заноской.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Bourree pas de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(па де буррэ) чеканный танцевальный шаг, переступание с небольшим продвижением.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Brise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- (бризэ) разбивать, раздроблять. Движение из раздела прыжков с заносками.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Basque pas de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(па де баск) шаг басков. Для движения характерен счет на 3/4 или 6/8 , т.е. трехдольный размер. Исполняется вперед и назад.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Battement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(батман) размах, биение; упражнение для ног.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Battement tendu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(батман тандю) отведение и приведение натянутой ноги.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Battement fondu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(батман фондю) мягкое, плавное, «тающее» движение.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Battement frappe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(батман фраппэ) бить, разбивать, раскалывать; движение с ударом.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Battement double frappe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(батман дубль фраппэ) движение с двойным ударом.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Battement developpe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(батман девлоппэ) разворачивать, раскрывать, вынимать ногу на 90 градусов в нужное направление, позу.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Battement soutenu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(батман сутеню) выдерживать, поддерживать. Движение с подтягиванием ног в пятой позиции.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Cabriole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(кабриоль) прыжок с подбиванием одной ноги другой.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>
        <w:rPr>
          <w:rFonts w:ascii="Verdana" w:hAnsi="Verdana" w:cs="Times New Roman"/>
          <w:b/>
          <w:sz w:val="24"/>
          <w:szCs w:val="24"/>
          <w:lang w:eastAsia="ru-RU"/>
        </w:rPr>
        <w:br w:type="column"/>
      </w:r>
      <w:r w:rsidRPr="0024648F">
        <w:rPr>
          <w:rFonts w:ascii="Verdana" w:hAnsi="Verdana" w:cs="Times New Roman"/>
          <w:b/>
          <w:sz w:val="24"/>
          <w:szCs w:val="24"/>
          <w:lang w:eastAsia="ru-RU"/>
        </w:rPr>
        <w:lastRenderedPageBreak/>
        <w:t>Preparation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(прэпарасьон) приготовление, подготовка.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Releve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(релевэ) приподнимать, возвышать. Подъем на пальцы или на полупальцы.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Releve lent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(релевэ лян) медленный подъем ноги на 90 градусов.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Renverse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(ранверсэ) опрокидывать, переворачивать. Опрокидывать корпус в сильном перегибе и повороте.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Rond de jambe par terre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(рон де жамб пар тер) вращательное движение ноги на полу, круг носком по полу.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Rond de jambe en l`air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(рон де жамб ан лер) круг ногой в воздухе.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Royal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(руаяль) великолепный, царственный. Прыжок с заноской.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Saute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(сотэ) прыжок на месте.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Simple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(семпль) простой. Простое движение.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Sissonne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(сисон) прямого перевода не имеет. Означает вид прыжка, разнообразного по форме и часто применяемого.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Sissonne fermee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(сисон ферме) закрытый прыжок.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Sissonne ouverte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(сисон уверт) прыжок с открыванием ноги.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Sissonne simple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(сисон семпль) простой прыжок с двух ног на одну.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Sissonne tombee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(сисон томбэ) прыжок с падением.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>
        <w:rPr>
          <w:rFonts w:ascii="Verdana" w:hAnsi="Verdana" w:cs="Times New Roman"/>
          <w:b/>
          <w:sz w:val="24"/>
          <w:szCs w:val="24"/>
          <w:lang w:eastAsia="ru-RU"/>
        </w:rPr>
        <w:br w:type="column"/>
      </w:r>
      <w:r w:rsidRPr="0024648F">
        <w:rPr>
          <w:rFonts w:ascii="Verdana" w:hAnsi="Verdana" w:cs="Times New Roman"/>
          <w:b/>
          <w:sz w:val="24"/>
          <w:szCs w:val="24"/>
          <w:lang w:eastAsia="ru-RU"/>
        </w:rPr>
        <w:lastRenderedPageBreak/>
        <w:t>Pas d`actions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(па д`аксион) действенный танец.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Pas de deux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(па дэ дэ) танец двух исполнителей, классический дуэт, обычно танцовщицы и танцовщика. Форма pas de deux часто встречается в классических балетах: «Дон Кихот», «Лебединое озеро», «Спящая красавица», «Щелкунчик» и др. Танец в pas de deux насыщен сложными поддержками, прыжками, вращением, в нем демонстрируется высокая исполнительская техника.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Pas de trios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(па де труа) танец трех исполнителей, классического трио, чаще всего двух танцовщиц и одного танцовщика, например, в балетах «Лебединое озеро» и «Конек-Горбунок» и др.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Pas de quatre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(па дэ катр) танец, четырех исполнителей, классический квартет.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Passe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(пассэ) проводить, проходить. Связующее движение, проведение или переведение ноги.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Petit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(пти) маленький.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Petit battement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(пти батман) маленький батман, на щиколотке опорной ноги.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Pirouette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(пируэт) юла, вертушка. Быстрое вращение на полу.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Style w:val="ad"/>
          <w:rFonts w:ascii="Verdana" w:hAnsi="Verdana"/>
          <w:i w:val="0"/>
          <w:color w:val="auto"/>
          <w:sz w:val="24"/>
          <w:szCs w:val="24"/>
        </w:rPr>
      </w:pPr>
      <w:r w:rsidRPr="0024648F">
        <w:rPr>
          <w:rStyle w:val="ad"/>
          <w:rFonts w:ascii="Verdana" w:hAnsi="Verdana"/>
          <w:b/>
          <w:i w:val="0"/>
          <w:color w:val="auto"/>
          <w:sz w:val="24"/>
          <w:szCs w:val="24"/>
        </w:rPr>
        <w:t>P</w:t>
      </w:r>
      <w:r w:rsidRPr="0024648F">
        <w:rPr>
          <w:rStyle w:val="ad"/>
          <w:rFonts w:ascii="Verdana" w:hAnsi="Verdana"/>
          <w:b/>
          <w:i w:val="0"/>
          <w:color w:val="auto"/>
          <w:sz w:val="24"/>
          <w:szCs w:val="24"/>
          <w:lang w:val="en-US"/>
        </w:rPr>
        <w:t>ique</w:t>
      </w:r>
      <w:r w:rsidRPr="0024648F">
        <w:rPr>
          <w:rStyle w:val="ad"/>
          <w:rFonts w:ascii="Verdana" w:hAnsi="Verdana"/>
          <w:b/>
          <w:i w:val="0"/>
          <w:color w:val="auto"/>
          <w:sz w:val="24"/>
          <w:szCs w:val="24"/>
        </w:rPr>
        <w:t xml:space="preserve">  </w:t>
      </w:r>
      <w:r w:rsidRPr="0024648F">
        <w:rPr>
          <w:rStyle w:val="ad"/>
          <w:rFonts w:ascii="Verdana" w:hAnsi="Verdana"/>
          <w:i w:val="0"/>
          <w:color w:val="auto"/>
          <w:sz w:val="24"/>
          <w:szCs w:val="24"/>
        </w:rPr>
        <w:t xml:space="preserve">  -  [пике]  легкий укол кончиками пальцев "рабочей" ноги об пол и подъем ноги на заданную высоту.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Plie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(плие) приседание.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Pointe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(пуантэ) носок, пальцы.</w:t>
      </w:r>
    </w:p>
    <w:p w:rsidR="000F5EA5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Port de bras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(пор де бра) упражнение для рук, корпуса и головы; известны шесть форм.</w:t>
      </w:r>
    </w:p>
    <w:p w:rsidR="00E23F78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>
        <w:rPr>
          <w:rFonts w:ascii="Verdana" w:hAnsi="Verdana" w:cs="Times New Roman"/>
          <w:b/>
          <w:sz w:val="24"/>
          <w:szCs w:val="24"/>
          <w:lang w:eastAsia="ru-RU"/>
        </w:rPr>
        <w:br w:type="column"/>
      </w:r>
      <w:r w:rsidR="00E23F78" w:rsidRPr="0024648F">
        <w:rPr>
          <w:rFonts w:ascii="Verdana" w:hAnsi="Verdana" w:cs="Times New Roman"/>
          <w:b/>
          <w:sz w:val="24"/>
          <w:szCs w:val="24"/>
          <w:lang w:eastAsia="ru-RU"/>
        </w:rPr>
        <w:lastRenderedPageBreak/>
        <w:t>Chain</w:t>
      </w:r>
      <w:r w:rsidR="00E23F78"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="00E23F78"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(шен) цепочка.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Changement de pieds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(шажман де пье) прыжок из пятой позиции в пятую с переменой ног в воздухе.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Pas chasse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(па шассэ) гнать, подгонять. Партерный прыжок с продвижением, во время которого одна нога подбивает другую.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Chat, pas de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(па де ша) кошачий шаг. Этот прыжок по своему характеру напоминает мягкое движение кошачьего прыжка, что подчеркивает изгибом корпуса и мягким движением рук.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b/>
          <w:sz w:val="24"/>
          <w:szCs w:val="24"/>
          <w:lang w:eastAsia="ru-RU"/>
        </w:rPr>
        <w:t>Ciseaux, pas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(па сизо) ножницы. Название этого прыжка происходит от характера движения ног, выбрасываемых вперед по очереди и вытянутых в воздухе.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Coupe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(купэ) отрывистый. Подбивание. Отрывистое движение.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Pas Couru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(па курю) пробежка.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Croisee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(круазе) скрещенный; одно из основных положений классического танца, в котором линии скрещиваются. Закрытое положение ног.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Degagee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(дегаже) освобождать, отводить.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Demi plie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(деми плие) полуприседание.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Developpee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(девлоппэ) вынимание.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Dessus-dessous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(десю-десу) верхняя часть и нижняя часть, «над» и «под». Вид pas de bourre.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Ecartee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(экартэ) отводить, раздвигать. Поза, при которой вся фигура повернута по диагонали.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Effacee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 xml:space="preserve">– (эффасэ) сглаживать; од из основных положений классического танца. Определяется 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lastRenderedPageBreak/>
        <w:t>раскрытым, развернутым характером позы, движения. Открытое положение ног.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Echappe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 - (эшаппэ) вырываться. Прыжок с раскрыванием ног во вторую (четвертую) позицию и собиранием из второй (четвертой) в пятую позицию.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Pas Emboite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(па амбуатэ) вкладывать, вставлять, укладывать. Прыжок, во время которого происходит смена полусогнутых ног в воздухе.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En dehors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(ан деор) наружу, вращение от опорной ноги.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En dedans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(ан дедан) внутрь, вращение к опорной ноге.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En fase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(ан фас) прямо, прямое положение корпуса, головы и ног.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sz w:val="24"/>
          <w:szCs w:val="24"/>
          <w:lang w:eastAsia="ru-RU"/>
        </w:rPr>
        <w:t>En tournant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(ан турнан) вращать, поворачивать корпус во время движения.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Entrechat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(антраша) прыжок с заноской.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Entrechat-tromis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(антраша труа) заноска. Прыжок с трехкратной переменой ног в воздухе, с двух на одну.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Entrechat-quatre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(антраша катр) заноска. Прыжок с четырехкратной переменой ног в воздухе.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Entrechat-cinq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- (антраша санк) заноска. Прыжок с пятикратной переменой ног в воздухе.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Entrechat-six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- (антраша сиз) заноска. Прыжок с шестикратной переменой ног в воздухе.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Epaulement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(эпольман) диагональное положение корпуса, при котором фигура развернута вполоборота.</w:t>
      </w:r>
    </w:p>
    <w:p w:rsidR="00E23F78" w:rsidRPr="0024648F" w:rsidRDefault="000F5EA5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>
        <w:rPr>
          <w:rFonts w:ascii="Verdana" w:hAnsi="Verdana" w:cs="Times New Roman"/>
          <w:b/>
          <w:sz w:val="24"/>
          <w:szCs w:val="24"/>
          <w:lang w:eastAsia="ru-RU"/>
        </w:rPr>
        <w:br w:type="column"/>
      </w:r>
      <w:r w:rsidR="00E23F78" w:rsidRPr="0024648F">
        <w:rPr>
          <w:rFonts w:ascii="Verdana" w:hAnsi="Verdana" w:cs="Times New Roman"/>
          <w:b/>
          <w:sz w:val="24"/>
          <w:szCs w:val="24"/>
          <w:lang w:eastAsia="ru-RU"/>
        </w:rPr>
        <w:lastRenderedPageBreak/>
        <w:t>Exercice </w:t>
      </w:r>
      <w:r w:rsidR="00E23F78"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(экзерсис) упражнение.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Flic-flac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(флик-фляк) щелчок, хлопок. Короткое движение, часто служит как связующее звено между движениями.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Fouette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(фуэтэ) стегать, сечь. Вид танцевального поворота, быстрого, резкого. Открытая нога во время поворота быстро сгибается к опорной ноге, резким движением снова открывается.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Fermer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(фермэ) закрывать.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Faille, pas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(па файи) подсекать, пересекать. Ослабевающее движение. Это движение имеет мимолетный характер и часто служит для подготовки трамплина к следующему прыжку. Одна нога как бы подсекает другую.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Galoper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(галоп) гоняться, преследовать, скакать, мчаться. Движение, сходное с chasse.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Glissade</w:t>
      </w:r>
      <w:r w:rsidRPr="0024648F">
        <w:rPr>
          <w:rFonts w:ascii="Verdana" w:hAnsi="Verdana" w:cs="Times New Roman"/>
          <w:sz w:val="24"/>
          <w:szCs w:val="24"/>
          <w:lang w:eastAsia="ru-RU"/>
        </w:rPr>
        <w:t xml:space="preserve"> –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(глиссад) скользить, скольжение. Прыжок, исполняемый без отрыва носков ног от пола.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Grand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(гранд) большой.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Jete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(жетэ) бросок. Бросок ноги на месте или в прыжке.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Jete entrelace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(жетэ антрэлясэ) entrelacee – переплетать. Перекидной прыжок.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Jete ferme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(жетэ фермэ) закрытый прыжок.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Jete passé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(жетэ пассэ) проходящий прыжок.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Lever</w:t>
      </w:r>
      <w:r w:rsidRPr="0024648F">
        <w:rPr>
          <w:rFonts w:ascii="Verdana" w:hAnsi="Verdana" w:cs="Times New Roman"/>
          <w:sz w:val="24"/>
          <w:szCs w:val="24"/>
          <w:lang w:eastAsia="ru-RU"/>
        </w:rPr>
        <w:t>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(левэ) поднимать.</w:t>
      </w:r>
    </w:p>
    <w:p w:rsidR="00E23F78" w:rsidRPr="0024648F" w:rsidRDefault="00E23F78" w:rsidP="00D066B8">
      <w:pPr>
        <w:spacing w:before="120" w:after="12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24648F">
        <w:rPr>
          <w:rFonts w:ascii="Verdana" w:hAnsi="Verdana" w:cs="Times New Roman"/>
          <w:b/>
          <w:sz w:val="24"/>
          <w:szCs w:val="24"/>
          <w:lang w:eastAsia="ru-RU"/>
        </w:rPr>
        <w:t>Pas </w:t>
      </w:r>
      <w:r w:rsidRPr="0024648F">
        <w:rPr>
          <w:rFonts w:ascii="Verdana" w:hAnsi="Verdana" w:cs="Times New Roman"/>
          <w:sz w:val="24"/>
          <w:szCs w:val="24"/>
          <w:bdr w:val="none" w:sz="0" w:space="0" w:color="auto" w:frame="1"/>
          <w:lang w:eastAsia="ru-RU"/>
        </w:rPr>
        <w:t>– (па) шаг. Движение или комбинация движений. Употребляется как равнозначное понятию «танец».</w:t>
      </w:r>
    </w:p>
    <w:sectPr w:rsidR="00E23F78" w:rsidRPr="0024648F" w:rsidSect="000C5B45">
      <w:pgSz w:w="16838" w:h="11906" w:orient="landscape"/>
      <w:pgMar w:top="709" w:right="1134" w:bottom="709" w:left="1134" w:header="708" w:footer="708" w:gutter="0"/>
      <w:pgBorders w:offsetFrom="page">
        <w:top w:val="threeDEngrave" w:sz="24" w:space="24" w:color="0F243E" w:themeColor="text2" w:themeShade="80"/>
        <w:left w:val="threeDEngrave" w:sz="24" w:space="24" w:color="0F243E" w:themeColor="text2" w:themeShade="80"/>
        <w:bottom w:val="threeDEmboss" w:sz="24" w:space="24" w:color="0F243E" w:themeColor="text2" w:themeShade="80"/>
        <w:right w:val="threeDEmboss" w:sz="24" w:space="24" w:color="0F243E" w:themeColor="text2" w:themeShade="80"/>
      </w:pgBorders>
      <w:cols w:num="2" w:space="130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170" w:rsidRDefault="00CA6170" w:rsidP="005C543D">
      <w:pPr>
        <w:spacing w:after="0" w:line="240" w:lineRule="auto"/>
      </w:pPr>
      <w:r>
        <w:separator/>
      </w:r>
    </w:p>
  </w:endnote>
  <w:endnote w:type="continuationSeparator" w:id="0">
    <w:p w:rsidR="00CA6170" w:rsidRDefault="00CA6170" w:rsidP="005C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170" w:rsidRDefault="00CA6170" w:rsidP="005C543D">
      <w:pPr>
        <w:spacing w:after="0" w:line="240" w:lineRule="auto"/>
      </w:pPr>
      <w:r>
        <w:separator/>
      </w:r>
    </w:p>
  </w:footnote>
  <w:footnote w:type="continuationSeparator" w:id="0">
    <w:p w:rsidR="00CA6170" w:rsidRDefault="00CA6170" w:rsidP="005C5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43D"/>
    <w:rsid w:val="00093AB8"/>
    <w:rsid w:val="000C18FC"/>
    <w:rsid w:val="000C5B45"/>
    <w:rsid w:val="000E7EE3"/>
    <w:rsid w:val="000F5EA5"/>
    <w:rsid w:val="00177492"/>
    <w:rsid w:val="001B581C"/>
    <w:rsid w:val="001C0010"/>
    <w:rsid w:val="002236E2"/>
    <w:rsid w:val="0024648F"/>
    <w:rsid w:val="00276D69"/>
    <w:rsid w:val="002B25DC"/>
    <w:rsid w:val="002E340D"/>
    <w:rsid w:val="003801B8"/>
    <w:rsid w:val="003C0861"/>
    <w:rsid w:val="00425B52"/>
    <w:rsid w:val="004263F1"/>
    <w:rsid w:val="00456067"/>
    <w:rsid w:val="004C0273"/>
    <w:rsid w:val="005020CF"/>
    <w:rsid w:val="005050EA"/>
    <w:rsid w:val="00511213"/>
    <w:rsid w:val="005348FE"/>
    <w:rsid w:val="005C543D"/>
    <w:rsid w:val="00646D10"/>
    <w:rsid w:val="0065562D"/>
    <w:rsid w:val="006638C4"/>
    <w:rsid w:val="0067769C"/>
    <w:rsid w:val="00693473"/>
    <w:rsid w:val="006974F7"/>
    <w:rsid w:val="006B271B"/>
    <w:rsid w:val="007348F8"/>
    <w:rsid w:val="00750F6E"/>
    <w:rsid w:val="007E63EA"/>
    <w:rsid w:val="00854952"/>
    <w:rsid w:val="00866E6D"/>
    <w:rsid w:val="00902D56"/>
    <w:rsid w:val="00911171"/>
    <w:rsid w:val="00941087"/>
    <w:rsid w:val="0099554A"/>
    <w:rsid w:val="009A2963"/>
    <w:rsid w:val="009C05F0"/>
    <w:rsid w:val="00A14B94"/>
    <w:rsid w:val="00A64F5E"/>
    <w:rsid w:val="00AC32E0"/>
    <w:rsid w:val="00AF468E"/>
    <w:rsid w:val="00B016FF"/>
    <w:rsid w:val="00B5733F"/>
    <w:rsid w:val="00BA20C1"/>
    <w:rsid w:val="00BA60B6"/>
    <w:rsid w:val="00BC3D61"/>
    <w:rsid w:val="00BC3FB2"/>
    <w:rsid w:val="00C33625"/>
    <w:rsid w:val="00C469BC"/>
    <w:rsid w:val="00C75067"/>
    <w:rsid w:val="00CA4DDB"/>
    <w:rsid w:val="00CA6170"/>
    <w:rsid w:val="00CA6A04"/>
    <w:rsid w:val="00CE59F2"/>
    <w:rsid w:val="00D066B8"/>
    <w:rsid w:val="00D104E7"/>
    <w:rsid w:val="00DB48D8"/>
    <w:rsid w:val="00DE296C"/>
    <w:rsid w:val="00DF2982"/>
    <w:rsid w:val="00E16C58"/>
    <w:rsid w:val="00E23F78"/>
    <w:rsid w:val="00E73F43"/>
    <w:rsid w:val="00E971CA"/>
    <w:rsid w:val="00EB38CD"/>
    <w:rsid w:val="00EE12C8"/>
    <w:rsid w:val="00FB0DFD"/>
    <w:rsid w:val="00FD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51d89"/>
      <o:colormenu v:ext="edit" fillcolor="#c51d8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FC"/>
  </w:style>
  <w:style w:type="paragraph" w:styleId="1">
    <w:name w:val="heading 1"/>
    <w:basedOn w:val="a"/>
    <w:next w:val="a"/>
    <w:link w:val="10"/>
    <w:uiPriority w:val="9"/>
    <w:qFormat/>
    <w:rsid w:val="001B5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5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543D"/>
  </w:style>
  <w:style w:type="paragraph" w:styleId="a5">
    <w:name w:val="footer"/>
    <w:basedOn w:val="a"/>
    <w:link w:val="a6"/>
    <w:uiPriority w:val="99"/>
    <w:semiHidden/>
    <w:unhideWhenUsed/>
    <w:rsid w:val="005C5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543D"/>
  </w:style>
  <w:style w:type="character" w:styleId="a7">
    <w:name w:val="Strong"/>
    <w:basedOn w:val="a0"/>
    <w:uiPriority w:val="22"/>
    <w:qFormat/>
    <w:rsid w:val="00E23F78"/>
    <w:rPr>
      <w:b/>
      <w:bCs/>
    </w:rPr>
  </w:style>
  <w:style w:type="character" w:customStyle="1" w:styleId="apple-converted-space">
    <w:name w:val="apple-converted-space"/>
    <w:basedOn w:val="a0"/>
    <w:rsid w:val="00E23F78"/>
  </w:style>
  <w:style w:type="character" w:customStyle="1" w:styleId="10">
    <w:name w:val="Заголовок 1 Знак"/>
    <w:basedOn w:val="a0"/>
    <w:link w:val="1"/>
    <w:uiPriority w:val="9"/>
    <w:rsid w:val="001B5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1B58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B58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DE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C"/>
    <w:rPr>
      <w:rFonts w:ascii="Tahoma" w:hAnsi="Tahoma" w:cs="Tahoma"/>
      <w:sz w:val="16"/>
      <w:szCs w:val="16"/>
    </w:rPr>
  </w:style>
  <w:style w:type="character" w:styleId="ac">
    <w:name w:val="Emphasis"/>
    <w:uiPriority w:val="20"/>
    <w:qFormat/>
    <w:rsid w:val="00A64F5E"/>
    <w:rPr>
      <w:b/>
      <w:bCs/>
      <w:i/>
      <w:iCs/>
      <w:color w:val="auto"/>
    </w:rPr>
  </w:style>
  <w:style w:type="character" w:styleId="ad">
    <w:name w:val="Subtle Emphasis"/>
    <w:basedOn w:val="a0"/>
    <w:uiPriority w:val="19"/>
    <w:qFormat/>
    <w:rsid w:val="007E63EA"/>
    <w:rPr>
      <w:i/>
      <w:iCs/>
      <w:color w:val="808080" w:themeColor="text1" w:themeTint="7F"/>
    </w:rPr>
  </w:style>
  <w:style w:type="character" w:styleId="ae">
    <w:name w:val="line number"/>
    <w:basedOn w:val="a0"/>
    <w:uiPriority w:val="99"/>
    <w:semiHidden/>
    <w:unhideWhenUsed/>
    <w:rsid w:val="00B01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123A1-30B8-413C-9389-514DB65C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3</cp:revision>
  <cp:lastPrinted>2015-01-27T07:04:00Z</cp:lastPrinted>
  <dcterms:created xsi:type="dcterms:W3CDTF">2019-12-20T16:43:00Z</dcterms:created>
  <dcterms:modified xsi:type="dcterms:W3CDTF">2019-12-20T16:44:00Z</dcterms:modified>
</cp:coreProperties>
</file>