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34" w:rsidRPr="00E86F52" w:rsidRDefault="00E86F52" w:rsidP="00E86F52">
      <w:pPr>
        <w:jc w:val="center"/>
        <w:rPr>
          <w:b/>
          <w:bCs/>
        </w:rPr>
      </w:pPr>
      <w:r w:rsidRPr="00E86F52">
        <w:rPr>
          <w:b/>
        </w:rPr>
        <w:t>Выявление наличия творческих способностей и определение степени одаренности детей</w:t>
      </w:r>
    </w:p>
    <w:p w:rsidR="00395634" w:rsidRPr="00395634" w:rsidRDefault="00395634" w:rsidP="00395634">
      <w:pPr>
        <w:rPr>
          <w:b/>
          <w:bCs/>
        </w:rPr>
      </w:pPr>
    </w:p>
    <w:p w:rsidR="00395634" w:rsidRDefault="00395634" w:rsidP="00395634">
      <w:pPr>
        <w:rPr>
          <w:bCs/>
        </w:rPr>
      </w:pPr>
      <w:r w:rsidRPr="00395634">
        <w:rPr>
          <w:bCs/>
        </w:rPr>
        <w:t xml:space="preserve">Горшкова Лариса Леонидовна </w:t>
      </w:r>
    </w:p>
    <w:p w:rsidR="00395634" w:rsidRPr="00395634" w:rsidRDefault="00395634" w:rsidP="00395634">
      <w:pPr>
        <w:rPr>
          <w:bCs/>
        </w:rPr>
      </w:pPr>
      <w:r w:rsidRPr="00395634">
        <w:rPr>
          <w:bCs/>
        </w:rPr>
        <w:t xml:space="preserve">Педагог дополнительного образования, </w:t>
      </w:r>
      <w:proofErr w:type="spellStart"/>
      <w:r w:rsidRPr="00395634">
        <w:rPr>
          <w:bCs/>
        </w:rPr>
        <w:t>психосистемолог</w:t>
      </w:r>
      <w:proofErr w:type="spellEnd"/>
    </w:p>
    <w:p w:rsidR="00395634" w:rsidRPr="00395634" w:rsidRDefault="00395634" w:rsidP="00395634"/>
    <w:p w:rsidR="00395634" w:rsidRPr="00395634" w:rsidRDefault="00395634" w:rsidP="00395634">
      <w:pPr>
        <w:jc w:val="right"/>
      </w:pPr>
      <w:r w:rsidRPr="00395634">
        <w:t>"Специальная эстетическая чувствительность</w:t>
      </w:r>
    </w:p>
    <w:p w:rsidR="00395634" w:rsidRPr="00395634" w:rsidRDefault="00395634" w:rsidP="00395634">
      <w:pPr>
        <w:jc w:val="right"/>
      </w:pPr>
      <w:r w:rsidRPr="00395634">
        <w:t>играет роль тонкого решета…и понятно,</w:t>
      </w:r>
    </w:p>
    <w:p w:rsidR="00395634" w:rsidRPr="00395634" w:rsidRDefault="00395634" w:rsidP="00395634">
      <w:pPr>
        <w:jc w:val="right"/>
      </w:pPr>
      <w:r w:rsidRPr="00395634">
        <w:t>почему тот, кто лишен ее, никогда не будет</w:t>
      </w:r>
    </w:p>
    <w:p w:rsidR="00395634" w:rsidRPr="00395634" w:rsidRDefault="00395634" w:rsidP="00395634">
      <w:pPr>
        <w:jc w:val="right"/>
      </w:pPr>
      <w:r w:rsidRPr="00395634">
        <w:t>истинным творцом."</w:t>
      </w:r>
    </w:p>
    <w:p w:rsidR="00395634" w:rsidRPr="00395634" w:rsidRDefault="00395634" w:rsidP="00395634">
      <w:pPr>
        <w:tabs>
          <w:tab w:val="left" w:pos="140"/>
        </w:tabs>
        <w:jc w:val="right"/>
      </w:pPr>
      <w:r w:rsidRPr="00395634">
        <w:t>Пуанкаре</w:t>
      </w:r>
    </w:p>
    <w:p w:rsidR="00395634" w:rsidRPr="00395634" w:rsidRDefault="00395634" w:rsidP="00395634">
      <w:pPr>
        <w:rPr>
          <w:b/>
          <w:bCs/>
        </w:rPr>
      </w:pPr>
      <w:r w:rsidRPr="00395634">
        <w:rPr>
          <w:b/>
          <w:bCs/>
        </w:rPr>
        <w:t> </w:t>
      </w:r>
    </w:p>
    <w:p w:rsidR="00395634" w:rsidRPr="00395634" w:rsidRDefault="00395634" w:rsidP="00395634">
      <w:pPr>
        <w:rPr>
          <w:b/>
          <w:bCs/>
        </w:rPr>
      </w:pPr>
      <w:r w:rsidRPr="00395634">
        <w:rPr>
          <w:b/>
          <w:bCs/>
        </w:rPr>
        <w:t> </w:t>
      </w:r>
    </w:p>
    <w:p w:rsidR="00395634" w:rsidRPr="00395634" w:rsidRDefault="00395634" w:rsidP="00395634">
      <w:pPr>
        <w:rPr>
          <w:b/>
          <w:bCs/>
        </w:rPr>
      </w:pPr>
      <w:r w:rsidRPr="00395634">
        <w:rPr>
          <w:b/>
          <w:bCs/>
        </w:rPr>
        <w:t xml:space="preserve">Творческий процесс – это процесс целенаправленной эстетической деятельности, дающий результат в конкретной жизненной ситуации. В отличие от  интеллектуального творчества, в основном осуществляемого работой левого полушария мозга, художественное творчество активизирует работу правого полушария. Таким образом, занятия изобразительным искусством, различными видами декоративно-прикладного творчества, дизайном, дополнительно к обучению в общеобразовательной школе, способствуют </w:t>
      </w:r>
      <w:proofErr w:type="spellStart"/>
      <w:r w:rsidRPr="00395634">
        <w:rPr>
          <w:b/>
          <w:bCs/>
        </w:rPr>
        <w:t>равнополушарному</w:t>
      </w:r>
      <w:proofErr w:type="spellEnd"/>
      <w:r w:rsidRPr="00395634">
        <w:rPr>
          <w:b/>
          <w:bCs/>
        </w:rPr>
        <w:t>, разностороннему развитию мозга ребенка, что и является целью современных образовательных программ.</w:t>
      </w:r>
    </w:p>
    <w:p w:rsidR="00395634" w:rsidRPr="00395634" w:rsidRDefault="00395634" w:rsidP="00395634">
      <w:pPr>
        <w:rPr>
          <w:b/>
          <w:bCs/>
        </w:rPr>
      </w:pPr>
      <w:r w:rsidRPr="00395634">
        <w:rPr>
          <w:b/>
          <w:bCs/>
        </w:rPr>
        <w:t> </w:t>
      </w:r>
    </w:p>
    <w:p w:rsidR="00395634" w:rsidRPr="00395634" w:rsidRDefault="00395634" w:rsidP="00395634">
      <w:r w:rsidRPr="00395634">
        <w:t>Цель образования в современном мире совпадает с целью жизни человека. Это самореализация, создание условий реализации возможностей ребенка.</w:t>
      </w:r>
    </w:p>
    <w:p w:rsidR="00395634" w:rsidRPr="00395634" w:rsidRDefault="00395634" w:rsidP="00395634">
      <w:r w:rsidRPr="00395634">
        <w:t> </w:t>
      </w:r>
    </w:p>
    <w:p w:rsidR="00395634" w:rsidRPr="00395634" w:rsidRDefault="00395634" w:rsidP="00395634">
      <w:r w:rsidRPr="00395634">
        <w:t xml:space="preserve">Этим  целям созвучна природа эстетического развития личности. Функция эстетического  воспитания реализуется в гармонизации личности, ее адаптации, в общении, в познавательном и преобразующем  отношении к жизни. Содержательно эстетическое и художественное образование рассматривается как духовная антропология (духовная эволюция человека). Это определяется широким спектром позитивного влияния эстетических компонентов на все сферы социальных отношений в системах: человек – человек, человек – общество, человек – природа, человек – знаковые системы, человек – техника, человек – художественный образ. Кроме своего непосредственного пространства в искусстве, эстетическое воспитание личности глубоко связано с проблемой нравственного здоровья общества, экологическими проблемами, вопросами </w:t>
      </w:r>
      <w:proofErr w:type="spellStart"/>
      <w:r w:rsidRPr="00395634">
        <w:t>социокультурной</w:t>
      </w:r>
      <w:proofErr w:type="spellEnd"/>
      <w:r w:rsidRPr="00395634">
        <w:t xml:space="preserve"> среды, общения, с различными профессиональными сферами, </w:t>
      </w:r>
      <w:proofErr w:type="spellStart"/>
      <w:r w:rsidRPr="00395634">
        <w:t>психолого</w:t>
      </w:r>
      <w:proofErr w:type="spellEnd"/>
      <w:r w:rsidRPr="00395634">
        <w:t xml:space="preserve"> – педагогическими проблемами развития </w:t>
      </w:r>
      <w:proofErr w:type="spellStart"/>
      <w:r w:rsidRPr="00395634">
        <w:t>креативности</w:t>
      </w:r>
      <w:proofErr w:type="spellEnd"/>
      <w:r w:rsidRPr="00395634">
        <w:t>, художественных способностей и духовного становления личности в целом.</w:t>
      </w:r>
    </w:p>
    <w:p w:rsidR="00395634" w:rsidRPr="00395634" w:rsidRDefault="00395634" w:rsidP="00395634">
      <w:r w:rsidRPr="00395634">
        <w:t> </w:t>
      </w:r>
    </w:p>
    <w:p w:rsidR="00395634" w:rsidRPr="00395634" w:rsidRDefault="00395634" w:rsidP="00395634">
      <w:r w:rsidRPr="00395634">
        <w:t xml:space="preserve">В связи с этим можно определить эстетическое воспитание как процесс генерации эстетических аспектов жизнедеятельности и отношений личности, а эстетическое развитие как процесс качественных преобразований картины мира человека. Психологические составляющие эстетического развития личности -  многогранны и затрагивают эмоциональную, мотивационную, интеллектуальную сферы, </w:t>
      </w:r>
      <w:proofErr w:type="spellStart"/>
      <w:r w:rsidRPr="00395634">
        <w:t>креативные</w:t>
      </w:r>
      <w:proofErr w:type="spellEnd"/>
      <w:r w:rsidRPr="00395634">
        <w:t xml:space="preserve"> свойства личности. Результат эстетического развития личности – человек, способный познавать и преобразовывать мир, себя, свою жизнь по законам красоты, духовности  и гармонии.</w:t>
      </w:r>
    </w:p>
    <w:p w:rsidR="00395634" w:rsidRPr="00395634" w:rsidRDefault="00395634" w:rsidP="00395634">
      <w:r w:rsidRPr="00395634">
        <w:t> </w:t>
      </w:r>
    </w:p>
    <w:p w:rsidR="00395634" w:rsidRPr="00395634" w:rsidRDefault="00395634" w:rsidP="00395634">
      <w:r w:rsidRPr="00395634">
        <w:t xml:space="preserve">Выявить наличие творческих способностей и определить степень одаренности детей помогают диагностические методики, экспериментальные данные, анализ педагогической деятельности и результатов достижений обучающихся. Большой вклад в научной сфере исследования художественных способностей детей был внесен учеными: Н. Игнатьевым, В. Киреенко, А. Мельник – </w:t>
      </w:r>
      <w:proofErr w:type="spellStart"/>
      <w:r w:rsidRPr="00395634">
        <w:t>Пашевым</w:t>
      </w:r>
      <w:proofErr w:type="spellEnd"/>
      <w:r w:rsidRPr="00395634">
        <w:t xml:space="preserve">, В. Кузьминым, З. </w:t>
      </w:r>
      <w:proofErr w:type="spellStart"/>
      <w:r w:rsidRPr="00395634">
        <w:t>Новлянской</w:t>
      </w:r>
      <w:proofErr w:type="spellEnd"/>
      <w:r w:rsidRPr="00395634">
        <w:t xml:space="preserve"> и др.</w:t>
      </w:r>
    </w:p>
    <w:p w:rsidR="00395634" w:rsidRPr="00395634" w:rsidRDefault="00395634" w:rsidP="00395634">
      <w:r w:rsidRPr="00395634">
        <w:t> </w:t>
      </w:r>
    </w:p>
    <w:p w:rsidR="00395634" w:rsidRPr="00395634" w:rsidRDefault="00395634" w:rsidP="00395634">
      <w:r w:rsidRPr="00395634">
        <w:t xml:space="preserve">Считается, что художественная одаренность – это не только сумма специальных способностей, но и комплекс различных личностных свойств. Наиболее высоких результатов в развитии художественных талантов достигали те художники, которые обладали не только специальными </w:t>
      </w:r>
      <w:r w:rsidRPr="00395634">
        <w:lastRenderedPageBreak/>
        <w:t>способностями в какой – то одной области искусства, но и  способностями более высокого уровня – универсальными, благодаря которым легко осуществляется перенос в другие области творчества. Например,  Леонардо да Винчи – художник, изобретатель, музыкант. Микеланджело – скульптор, поэт. М. Чюрленис – художник, композитор и др.</w:t>
      </w:r>
    </w:p>
    <w:p w:rsidR="00395634" w:rsidRPr="00395634" w:rsidRDefault="00395634" w:rsidP="00395634">
      <w:r w:rsidRPr="00395634">
        <w:t> </w:t>
      </w:r>
    </w:p>
    <w:p w:rsidR="00395634" w:rsidRPr="00395634" w:rsidRDefault="00395634" w:rsidP="00395634">
      <w:r w:rsidRPr="00395634">
        <w:t xml:space="preserve">К универсальным компонентам  в структуре художественной одаренности относятся: эстетическая </w:t>
      </w:r>
      <w:proofErr w:type="spellStart"/>
      <w:r w:rsidRPr="00395634">
        <w:t>эмпатия</w:t>
      </w:r>
      <w:proofErr w:type="spellEnd"/>
      <w:r w:rsidRPr="00395634">
        <w:t xml:space="preserve"> (коммуникативный компонент); </w:t>
      </w:r>
      <w:proofErr w:type="spellStart"/>
      <w:r w:rsidRPr="00395634">
        <w:t>импрессивная</w:t>
      </w:r>
      <w:proofErr w:type="spellEnd"/>
      <w:r w:rsidRPr="00395634">
        <w:t xml:space="preserve"> и экспрессивная эмоциональность (эмоциональный компонент); синестезия (сенсорный  компонент); способность к ассоциированию; художественное воображение; способность к преобразованиям (вариативность, </w:t>
      </w:r>
      <w:proofErr w:type="spellStart"/>
      <w:r w:rsidRPr="00395634">
        <w:t>инверсивность</w:t>
      </w:r>
      <w:proofErr w:type="spellEnd"/>
      <w:r w:rsidRPr="00395634">
        <w:t xml:space="preserve"> мышления); «комплекс детскости»; ярко выраженная индивидуальность (стиль); чувство форы, красоты и др.</w:t>
      </w:r>
    </w:p>
    <w:p w:rsidR="00395634" w:rsidRPr="00395634" w:rsidRDefault="00395634" w:rsidP="00395634">
      <w:r w:rsidRPr="00395634">
        <w:t> </w:t>
      </w:r>
    </w:p>
    <w:p w:rsidR="00395634" w:rsidRPr="00395634" w:rsidRDefault="00395634" w:rsidP="00395634">
      <w:r w:rsidRPr="00395634">
        <w:t xml:space="preserve">Программа первого года обучения в школе - студии «Изумрудный город» направлена на обучение детей основам изобразительной грамоты. С большим или меньшим успехом дети освоили «азбуку» рисования: основы формообразования, композиции, </w:t>
      </w:r>
      <w:proofErr w:type="spellStart"/>
      <w:r w:rsidRPr="00395634">
        <w:t>цветоведения</w:t>
      </w:r>
      <w:proofErr w:type="spellEnd"/>
      <w:r w:rsidRPr="00395634">
        <w:t>, перспективы…Они попробовали свои силы в графике, поработали акварелью, гуашью, мелками по разной основе. Многие участвовали в выставках, проводимых в центре «Лад», в ДЮЦ, городской выставке.</w:t>
      </w:r>
    </w:p>
    <w:p w:rsidR="00395634" w:rsidRPr="00395634" w:rsidRDefault="00395634" w:rsidP="00395634">
      <w:r w:rsidRPr="00395634">
        <w:t> </w:t>
      </w:r>
    </w:p>
    <w:p w:rsidR="00395634" w:rsidRPr="00395634" w:rsidRDefault="00395634" w:rsidP="00395634">
      <w:r w:rsidRPr="00395634">
        <w:t>Далее происходит совершенствование  способностей, расширение знаний, умений и навыков в сфере изобразительного искусства, творческие пробы в сфере декоративно-прикладного искусства.</w:t>
      </w:r>
    </w:p>
    <w:p w:rsidR="00395634" w:rsidRPr="00395634" w:rsidRDefault="00395634" w:rsidP="00395634">
      <w:r w:rsidRPr="00395634">
        <w:t> </w:t>
      </w:r>
    </w:p>
    <w:p w:rsidR="00395634" w:rsidRPr="00395634" w:rsidRDefault="00395634" w:rsidP="00395634">
      <w:r w:rsidRPr="00395634">
        <w:t>По результатам деятельности и достижений детей, можно выделить следующие группы:</w:t>
      </w:r>
    </w:p>
    <w:p w:rsidR="00395634" w:rsidRPr="00395634" w:rsidRDefault="00395634" w:rsidP="00395634">
      <w:pPr>
        <w:numPr>
          <w:ilvl w:val="0"/>
          <w:numId w:val="1"/>
        </w:numPr>
      </w:pPr>
      <w:r w:rsidRPr="00395634">
        <w:t>Дети, нерегулярно посещающие занятия (мерцающий интерес), редко доводящие начатое дело до конца, быстро утомляющиеся, не имеющие желания добиться хороших результатов, редко участвующие в выставках. Чаще всего приходят «за компанию» с друзьями. Плохо усваивают и применяют на практике преподаваемое на занятиях.</w:t>
      </w:r>
    </w:p>
    <w:p w:rsidR="00395634" w:rsidRPr="00395634" w:rsidRDefault="00395634" w:rsidP="00395634">
      <w:pPr>
        <w:numPr>
          <w:ilvl w:val="0"/>
          <w:numId w:val="1"/>
        </w:numPr>
      </w:pPr>
      <w:r w:rsidRPr="00395634">
        <w:t>Дети, регулярно посещающие занятия, имеющие средние способности, интерес к занятиям есть, но чаще слаба мотивация на достижение успеха. Выполняют работу медленно, но есть желание научиться рисовать. Они чаще всего реально оценивают свои способности. В выставках участвуют, но результат и мнение других об их работе им мало интересны.</w:t>
      </w:r>
    </w:p>
    <w:p w:rsidR="00395634" w:rsidRPr="00395634" w:rsidRDefault="00395634" w:rsidP="00395634">
      <w:pPr>
        <w:numPr>
          <w:ilvl w:val="0"/>
          <w:numId w:val="1"/>
        </w:numPr>
      </w:pPr>
      <w:r w:rsidRPr="00395634">
        <w:t>Дети, имеющие хорошие способности, интерес к данному виду искусства достаточно проявлен, усидчивы, сосредоточены, стремятся выполнить задание точно и качественно, присутствует мотивация достижения успеха, что способствует повышенной трудоспособности. Выполняют задания в срок, в том числе и домашние. Участвуют в выставках. Чаще выполняют несколько выставочных работ. Очень чувствительны к критике, любят похвалу, ждут поддержки и одобрения. Интересуются информацией по данному виду искусства, посещают выставки, стремясь понять секреты мастеров.</w:t>
      </w:r>
    </w:p>
    <w:p w:rsidR="00395634" w:rsidRPr="00395634" w:rsidRDefault="00395634" w:rsidP="00395634">
      <w:r w:rsidRPr="00395634">
        <w:t>Дети третьей группы требуют к себе особого подхода и отношения. Поэтому самым талантливым, одаренным детям предлагается обучение в особой, малочисленной группе (не больше 6 человек), в которой возможно осуществить на практике индивидуальный подход. Большое внимание отводится самостоятельному поиску решения задания, предлагаются альтернативные варианты художественного решения, выбор технических приемов и средств.</w:t>
      </w:r>
    </w:p>
    <w:p w:rsidR="00395634" w:rsidRPr="00395634" w:rsidRDefault="00395634" w:rsidP="00395634">
      <w:r w:rsidRPr="00395634">
        <w:t> </w:t>
      </w:r>
    </w:p>
    <w:p w:rsidR="00395634" w:rsidRPr="00395634" w:rsidRDefault="00395634" w:rsidP="00395634">
      <w:r w:rsidRPr="00395634">
        <w:t xml:space="preserve">Содержание термина «одаренный» для обозначения детей с развитыми способностями принадлежит американскому психологу Г. </w:t>
      </w:r>
      <w:proofErr w:type="spellStart"/>
      <w:r w:rsidRPr="00395634">
        <w:t>Уипплу</w:t>
      </w:r>
      <w:proofErr w:type="spellEnd"/>
      <w:r w:rsidRPr="00395634">
        <w:t xml:space="preserve">. Современное понимание одаренности заключается в доминирующей познавательной и творческой активности, в ярко выраженной </w:t>
      </w:r>
      <w:proofErr w:type="spellStart"/>
      <w:r w:rsidRPr="00395634">
        <w:t>креативности</w:t>
      </w:r>
      <w:proofErr w:type="spellEnd"/>
      <w:r w:rsidRPr="00395634">
        <w:t xml:space="preserve"> при решении проблем и повышенной мотивации на достижение высокого результата.</w:t>
      </w:r>
    </w:p>
    <w:p w:rsidR="00395634" w:rsidRPr="00395634" w:rsidRDefault="00395634" w:rsidP="00395634">
      <w:r w:rsidRPr="00395634">
        <w:t> </w:t>
      </w:r>
    </w:p>
    <w:p w:rsidR="00395634" w:rsidRPr="00395634" w:rsidRDefault="00395634" w:rsidP="00395634">
      <w:r w:rsidRPr="00395634">
        <w:t xml:space="preserve">Признаками одаренности в раннем детстве принято считать неуемное любопытство ребенка, его бесконечные вопросы, большой запас слов, способность к концентрации внимания на </w:t>
      </w:r>
      <w:r w:rsidRPr="00395634">
        <w:lastRenderedPageBreak/>
        <w:t>интересующем его деле и упорство в достижении результата, хорошую память, богатую фантазию, доброту, открытость, острую реакцию на несправедливость.</w:t>
      </w:r>
    </w:p>
    <w:p w:rsidR="00395634" w:rsidRPr="00395634" w:rsidRDefault="00395634" w:rsidP="00395634">
      <w:r w:rsidRPr="00395634">
        <w:t> </w:t>
      </w:r>
    </w:p>
    <w:p w:rsidR="00395634" w:rsidRPr="00395634" w:rsidRDefault="00395634" w:rsidP="00395634">
      <w:r w:rsidRPr="00395634">
        <w:t xml:space="preserve">В более старшем возрасте признаками одаренности считаются: потребность в коллекционировании, хорошее чувство юмора, </w:t>
      </w:r>
      <w:proofErr w:type="spellStart"/>
      <w:r w:rsidRPr="00395634">
        <w:t>сформированность</w:t>
      </w:r>
      <w:proofErr w:type="spellEnd"/>
      <w:r w:rsidRPr="00395634">
        <w:t xml:space="preserve"> навыков логического мышления,  оригинальность ассоциативного мышления, способность к планированию предстоящей деятельности, самостоятельность, гибкость, общительность, энергичность, настойчивость, предпочтение сложных заданий, независимость в суждениях.</w:t>
      </w:r>
    </w:p>
    <w:p w:rsidR="00395634" w:rsidRPr="00395634" w:rsidRDefault="00395634" w:rsidP="00395634">
      <w:r w:rsidRPr="00395634">
        <w:t> </w:t>
      </w:r>
    </w:p>
    <w:p w:rsidR="00395634" w:rsidRPr="00395634" w:rsidRDefault="00395634" w:rsidP="00395634">
      <w:r w:rsidRPr="00395634">
        <w:t>Таким образом,  признаками таланта считают:</w:t>
      </w:r>
    </w:p>
    <w:p w:rsidR="00395634" w:rsidRPr="00395634" w:rsidRDefault="00395634" w:rsidP="00395634">
      <w:pPr>
        <w:numPr>
          <w:ilvl w:val="0"/>
          <w:numId w:val="2"/>
        </w:numPr>
      </w:pPr>
      <w:r w:rsidRPr="00395634">
        <w:t>Наличие активной познавательной деятельности;</w:t>
      </w:r>
    </w:p>
    <w:p w:rsidR="00395634" w:rsidRPr="00395634" w:rsidRDefault="00395634" w:rsidP="00395634">
      <w:pPr>
        <w:numPr>
          <w:ilvl w:val="0"/>
          <w:numId w:val="2"/>
        </w:numPr>
      </w:pPr>
      <w:r w:rsidRPr="00395634">
        <w:t>Быстрое и точное выполнение заданий;</w:t>
      </w:r>
    </w:p>
    <w:p w:rsidR="00395634" w:rsidRPr="00395634" w:rsidRDefault="00395634" w:rsidP="00395634">
      <w:pPr>
        <w:numPr>
          <w:ilvl w:val="0"/>
          <w:numId w:val="2"/>
        </w:numPr>
      </w:pPr>
      <w:r w:rsidRPr="00395634">
        <w:t>Устойчивая концентрация внимания на деле;</w:t>
      </w:r>
    </w:p>
    <w:p w:rsidR="00395634" w:rsidRPr="00395634" w:rsidRDefault="00395634" w:rsidP="00395634">
      <w:pPr>
        <w:numPr>
          <w:ilvl w:val="0"/>
          <w:numId w:val="2"/>
        </w:numPr>
      </w:pPr>
      <w:r w:rsidRPr="00395634">
        <w:t>Навыки логического мышления;</w:t>
      </w:r>
    </w:p>
    <w:p w:rsidR="00395634" w:rsidRPr="00395634" w:rsidRDefault="00395634" w:rsidP="00395634">
      <w:pPr>
        <w:numPr>
          <w:ilvl w:val="0"/>
          <w:numId w:val="2"/>
        </w:numPr>
      </w:pPr>
      <w:r w:rsidRPr="00395634">
        <w:t xml:space="preserve">Оригинальность и </w:t>
      </w:r>
      <w:proofErr w:type="spellStart"/>
      <w:r w:rsidRPr="00395634">
        <w:t>креативность</w:t>
      </w:r>
      <w:proofErr w:type="spellEnd"/>
      <w:r w:rsidRPr="00395634">
        <w:t xml:space="preserve"> при решении задач;</w:t>
      </w:r>
    </w:p>
    <w:p w:rsidR="00395634" w:rsidRPr="00395634" w:rsidRDefault="00395634" w:rsidP="00395634">
      <w:pPr>
        <w:numPr>
          <w:ilvl w:val="0"/>
          <w:numId w:val="2"/>
        </w:numPr>
      </w:pPr>
      <w:r w:rsidRPr="00395634">
        <w:t>Творческий подход к выполнению заданий;</w:t>
      </w:r>
    </w:p>
    <w:p w:rsidR="00395634" w:rsidRPr="00395634" w:rsidRDefault="00395634" w:rsidP="00395634">
      <w:pPr>
        <w:numPr>
          <w:ilvl w:val="0"/>
          <w:numId w:val="2"/>
        </w:numPr>
      </w:pPr>
      <w:r w:rsidRPr="00395634">
        <w:t>Развитость воображения и фантазии;</w:t>
      </w:r>
    </w:p>
    <w:p w:rsidR="00395634" w:rsidRPr="00395634" w:rsidRDefault="00395634" w:rsidP="00395634">
      <w:pPr>
        <w:numPr>
          <w:ilvl w:val="0"/>
          <w:numId w:val="2"/>
        </w:numPr>
      </w:pPr>
      <w:r w:rsidRPr="00395634">
        <w:t>Самостоятельность в выборе техники, методов, приемов;</w:t>
      </w:r>
    </w:p>
    <w:p w:rsidR="00395634" w:rsidRPr="00395634" w:rsidRDefault="00395634" w:rsidP="00395634">
      <w:pPr>
        <w:numPr>
          <w:ilvl w:val="0"/>
          <w:numId w:val="2"/>
        </w:numPr>
      </w:pPr>
      <w:r w:rsidRPr="00395634">
        <w:t>Инициативность, альтернативность;</w:t>
      </w:r>
    </w:p>
    <w:p w:rsidR="00395634" w:rsidRPr="00395634" w:rsidRDefault="00395634" w:rsidP="00395634">
      <w:pPr>
        <w:numPr>
          <w:ilvl w:val="0"/>
          <w:numId w:val="2"/>
        </w:numPr>
      </w:pPr>
      <w:r w:rsidRPr="00395634">
        <w:t>Планирование, предвидение этапов деятельности;</w:t>
      </w:r>
    </w:p>
    <w:p w:rsidR="00395634" w:rsidRPr="00395634" w:rsidRDefault="00395634" w:rsidP="00395634">
      <w:pPr>
        <w:numPr>
          <w:ilvl w:val="0"/>
          <w:numId w:val="2"/>
        </w:numPr>
      </w:pPr>
      <w:r w:rsidRPr="00395634">
        <w:t>Целенаправленность, пробы (опора на опыт);</w:t>
      </w:r>
    </w:p>
    <w:p w:rsidR="00395634" w:rsidRPr="00395634" w:rsidRDefault="00395634" w:rsidP="00395634">
      <w:pPr>
        <w:numPr>
          <w:ilvl w:val="0"/>
          <w:numId w:val="2"/>
        </w:numPr>
      </w:pPr>
      <w:r w:rsidRPr="00395634">
        <w:t>Доведение начатого дела до конца, стремление к гармонии.</w:t>
      </w:r>
    </w:p>
    <w:p w:rsidR="00395634" w:rsidRPr="00395634" w:rsidRDefault="00395634" w:rsidP="00395634">
      <w:r w:rsidRPr="00395634">
        <w:t>Ученые считают, что одаренность имеет как врожденные предпосылки к той или иной деятельности, передаваемые генетически, так и социальные, формируемые социальной средой, воспитанием, обучением. С.Л. Рубинштейн говорил, что любая одаренность нуждается в поддержке педагога, для раскрытия внутреннего ресурса и полноценного, разностороннего формирования личности. «Ученик не сосуд, который надо наполнить, а факел, который надо зажечь»</w:t>
      </w:r>
    </w:p>
    <w:p w:rsidR="00395634" w:rsidRPr="00395634" w:rsidRDefault="00395634" w:rsidP="00395634">
      <w:r w:rsidRPr="00395634">
        <w:t> </w:t>
      </w:r>
    </w:p>
    <w:p w:rsidR="00395634" w:rsidRPr="00395634" w:rsidRDefault="00395634" w:rsidP="00395634">
      <w:r w:rsidRPr="00395634">
        <w:t>Ещё один немаловажный фактор – это воспитание и обучение одарённого ребёнка, как целостной, многосторонней личности. Человек, рассматривается как самостоятельная, развивающаяся  открытая система. А основными составляющими этой системы являются семь уровней развития:</w:t>
      </w:r>
    </w:p>
    <w:p w:rsidR="00395634" w:rsidRPr="00395634" w:rsidRDefault="00395634" w:rsidP="00395634">
      <w:pPr>
        <w:numPr>
          <w:ilvl w:val="0"/>
          <w:numId w:val="3"/>
        </w:numPr>
      </w:pPr>
      <w:proofErr w:type="spellStart"/>
      <w:r w:rsidRPr="00395634">
        <w:rPr>
          <w:i/>
          <w:iCs/>
        </w:rPr>
        <w:t>Генетическо-физический</w:t>
      </w:r>
      <w:proofErr w:type="spellEnd"/>
      <w:r w:rsidRPr="00395634">
        <w:rPr>
          <w:i/>
          <w:iCs/>
        </w:rPr>
        <w:t xml:space="preserve"> уровень</w:t>
      </w:r>
      <w:r w:rsidRPr="00395634">
        <w:t xml:space="preserve">. Задатки, заложенные природой, часто передаваемые по наследству, «дар Божий», который есть у каждого, но не каждый его использует. </w:t>
      </w:r>
      <w:proofErr w:type="spellStart"/>
      <w:r w:rsidRPr="00395634">
        <w:t>Сформированность</w:t>
      </w:r>
      <w:proofErr w:type="spellEnd"/>
      <w:r w:rsidRPr="00395634">
        <w:t xml:space="preserve"> таких компонентов как сила воли, трудолюбие, усидчивость, способность выполнять задания по - образцу (зрительно-моторная координация), функциональность моторики, к этому же уровню можно отнести и такие навыки, как чистоплотность, соблюдение правил гигиены и привычки самообслуживания.</w:t>
      </w:r>
    </w:p>
    <w:p w:rsidR="00395634" w:rsidRPr="00395634" w:rsidRDefault="00395634" w:rsidP="00395634">
      <w:pPr>
        <w:numPr>
          <w:ilvl w:val="0"/>
          <w:numId w:val="3"/>
        </w:numPr>
      </w:pPr>
      <w:r w:rsidRPr="00395634">
        <w:rPr>
          <w:i/>
          <w:iCs/>
        </w:rPr>
        <w:t>Эмоционально-сенсорный уровень</w:t>
      </w:r>
      <w:r w:rsidRPr="00395634">
        <w:t xml:space="preserve">. Умение устанавливать дружеские, доброжелательные межличностные взаимоотношения. Стремление к пониманию переживаний другого человека, пониманию чувств, заложенных в произведения литературы, живописи, музыки (синестезия). </w:t>
      </w:r>
      <w:proofErr w:type="spellStart"/>
      <w:r w:rsidRPr="00395634">
        <w:t>Эмпатия</w:t>
      </w:r>
      <w:proofErr w:type="spellEnd"/>
      <w:r w:rsidRPr="00395634">
        <w:t xml:space="preserve">, толерантность. На этом уровне находится и способность к половой самоидентификации, и понимание </w:t>
      </w:r>
      <w:proofErr w:type="spellStart"/>
      <w:r w:rsidRPr="00395634">
        <w:t>межполовых</w:t>
      </w:r>
      <w:proofErr w:type="spellEnd"/>
      <w:r w:rsidRPr="00395634">
        <w:t xml:space="preserve"> взаимоотношений, мораль и нравственность. Взаимоотношения с родными и друзьями.</w:t>
      </w:r>
    </w:p>
    <w:p w:rsidR="00395634" w:rsidRPr="00395634" w:rsidRDefault="00395634" w:rsidP="00395634">
      <w:pPr>
        <w:numPr>
          <w:ilvl w:val="0"/>
          <w:numId w:val="3"/>
        </w:numPr>
      </w:pPr>
      <w:r w:rsidRPr="00395634">
        <w:rPr>
          <w:i/>
          <w:iCs/>
        </w:rPr>
        <w:t>Интеллектуально-когнитивный уровень</w:t>
      </w:r>
      <w:r w:rsidRPr="00395634">
        <w:t xml:space="preserve">. Способности и особенности мышления (речевого, понятийно-логического, интуитивного, формально - и структурно-визуального, абстрактного, ассоциативного, образного, аналитического и синкретического). Способности к обучению, запоминанию и воспроизведению по памяти. Объём памяти кратковременной и долговременной. Вид репрезентативной системы личности (визуальная, </w:t>
      </w:r>
      <w:proofErr w:type="spellStart"/>
      <w:r w:rsidRPr="00395634">
        <w:t>аудиальная</w:t>
      </w:r>
      <w:proofErr w:type="spellEnd"/>
      <w:r w:rsidRPr="00395634">
        <w:t>, кинестетическая). Активность отделов головного мозга (коры больших полушарий, левого и правого полушария).</w:t>
      </w:r>
    </w:p>
    <w:p w:rsidR="00395634" w:rsidRPr="00395634" w:rsidRDefault="00395634" w:rsidP="00395634">
      <w:pPr>
        <w:numPr>
          <w:ilvl w:val="0"/>
          <w:numId w:val="3"/>
        </w:numPr>
      </w:pPr>
      <w:r w:rsidRPr="00395634">
        <w:rPr>
          <w:i/>
          <w:iCs/>
        </w:rPr>
        <w:t>Социально-адаптивный уровень</w:t>
      </w:r>
      <w:r w:rsidRPr="00395634">
        <w:t xml:space="preserve">. Этот уровень характеризует степень приспособленности человека к окружающей его среде. Любовь к людям, животным, природе. Интерес к </w:t>
      </w:r>
      <w:r w:rsidRPr="00395634">
        <w:lastRenderedPageBreak/>
        <w:t xml:space="preserve">космосу, природным явлениям, стремление найти и понять причинно-следственные связи всего, что происходит в мире. Понимание сути жизни и стремление её сберечь (экологический комплекс). Скорость адаптации к новым условиям, принятие перемен. Стремление устранить несовершенство, пусть даже через конфликт (гармония через конфликт). Способность к </w:t>
      </w:r>
      <w:proofErr w:type="spellStart"/>
      <w:r w:rsidRPr="00395634">
        <w:t>инсайту</w:t>
      </w:r>
      <w:proofErr w:type="spellEnd"/>
      <w:r w:rsidRPr="00395634">
        <w:t xml:space="preserve"> (открытиям и озарениям).</w:t>
      </w:r>
    </w:p>
    <w:p w:rsidR="00395634" w:rsidRPr="00395634" w:rsidRDefault="00395634" w:rsidP="00395634">
      <w:pPr>
        <w:numPr>
          <w:ilvl w:val="0"/>
          <w:numId w:val="3"/>
        </w:numPr>
      </w:pPr>
      <w:proofErr w:type="spellStart"/>
      <w:r w:rsidRPr="00395634">
        <w:rPr>
          <w:i/>
          <w:iCs/>
        </w:rPr>
        <w:t>Коллективно-креативный</w:t>
      </w:r>
      <w:proofErr w:type="spellEnd"/>
      <w:r w:rsidRPr="00395634">
        <w:rPr>
          <w:i/>
          <w:iCs/>
        </w:rPr>
        <w:t xml:space="preserve"> уровень</w:t>
      </w:r>
      <w:r w:rsidRPr="00395634">
        <w:t>. Принятие коллектива, коммуникативные способности, выполнение роли лидера (но не диктатора и манипулятора). Отстаивание чести и достоинства коллектива, его имиджа. Активное участие в коллективных делах и мероприятиях. Принятие на себя ответственности за психологический климат и гармоничные отношения. Стремление внести свой вклад в улучшение коллектива, группы.</w:t>
      </w:r>
    </w:p>
    <w:p w:rsidR="00395634" w:rsidRPr="00395634" w:rsidRDefault="00395634" w:rsidP="00395634">
      <w:pPr>
        <w:numPr>
          <w:ilvl w:val="0"/>
          <w:numId w:val="3"/>
        </w:numPr>
      </w:pPr>
      <w:r w:rsidRPr="00395634">
        <w:rPr>
          <w:i/>
          <w:iCs/>
        </w:rPr>
        <w:t>Культурно-духовный уровень</w:t>
      </w:r>
      <w:r w:rsidRPr="00395634">
        <w:t>. Воспитанность патриотических  и высоконравственных чувств. Любовь к своей Родине, её культуре, духовному наследию. Сохранение традиций (семейных, национальных, общечеловеческих). Понимание «духа» творчества, его предназначения и ценности. Стремление создавать, творить (но не разрушать). Отвращение к войне, к вандализму. Толерантное отношение ко всем нациям и расам. Поиск духовного развития и самосовершенствования. Стремление к познанию мира, как надсистеме.</w:t>
      </w:r>
    </w:p>
    <w:p w:rsidR="00395634" w:rsidRPr="00395634" w:rsidRDefault="00395634" w:rsidP="00395634">
      <w:pPr>
        <w:numPr>
          <w:ilvl w:val="0"/>
          <w:numId w:val="3"/>
        </w:numPr>
      </w:pPr>
      <w:r w:rsidRPr="00395634">
        <w:rPr>
          <w:i/>
          <w:iCs/>
        </w:rPr>
        <w:t>Системно-целевой уровень</w:t>
      </w:r>
      <w:r w:rsidRPr="00395634">
        <w:t>. Характеризуется степенью осознания своей миссии, предназначения. Понимание цели жизни, своей и человечества, в целом. Поиск своего места и возможности полной реализации своих способностей («дара»). Умение поэтапно планировать свою жизнь, отвечать за свои действия и поступки. Способность ставить цели и поэтапно достигать их, прилагая волевые усилия. Доведение начатого дела до конца. Самооценка. Предвидение действий и результатов. Умение создавать альтернативные планы и выбирать наиболее напряжённый путь, не боясь трудностей, ибо в этом заключена возможность наискорейшего роста и развития личности.</w:t>
      </w:r>
    </w:p>
    <w:p w:rsidR="00395634" w:rsidRPr="00395634" w:rsidRDefault="00395634" w:rsidP="00395634">
      <w:r w:rsidRPr="00395634">
        <w:t>Вследствие  вышеизложенного, если мы хотим получить портрет одарённого ребёнка, то исследование следует проводить по всем семи уровням системы личности, а не только на эмоциональном и интеллектуальном, как это бывает в большинстве случаев тестирования. </w:t>
      </w:r>
    </w:p>
    <w:p w:rsidR="00395634" w:rsidRPr="00395634" w:rsidRDefault="00395634" w:rsidP="00395634">
      <w:r w:rsidRPr="00395634">
        <w:t> </w:t>
      </w:r>
    </w:p>
    <w:p w:rsidR="00395634" w:rsidRPr="00395634" w:rsidRDefault="00395634" w:rsidP="00395634">
      <w:r w:rsidRPr="00395634">
        <w:t xml:space="preserve">Семь уровней развития системы являются компетенциями, поэтапно формирующимися и развивающимися. Естественно, что в дошкольном возрасте рано говорить о полноценной, сформированной личности. Поэтому целесообразно разделить уровни компетентности по возрастам. Если учесть семилетние циклы развития, предложенные </w:t>
      </w:r>
      <w:proofErr w:type="spellStart"/>
      <w:r w:rsidRPr="00395634">
        <w:t>Л.С.Выготским</w:t>
      </w:r>
      <w:proofErr w:type="spellEnd"/>
      <w:r w:rsidRPr="00395634">
        <w:t>, то система приобретёт смысл. Каждые семь лет формируется  возрастная компетентность (система). А семиуровневые компетенции являются  её составными частями, детерминантами системы. Каждые семь лет система трансформируется и усложняется, развивается. Меняются, в соответствии с возрастом и компетенции. Причём, следует учитывать, что человек развивается и меняется всю свою жизнь, а значит, является открытой системой, способной к трансформации. Ибо как только он становится закрытым к обучению и развитию, система закрывается и начинается разрушение, ведущее сначала к утрате ранее накопленного опыта, здоровья, а потом и к смерти. Поэтому психологи и геронтологи считают, что творчество способно продлить жизнь и поддержать здоровье человека.</w:t>
      </w:r>
    </w:p>
    <w:p w:rsidR="00395634" w:rsidRPr="00395634" w:rsidRDefault="00395634" w:rsidP="00395634">
      <w:r w:rsidRPr="00395634">
        <w:t> </w:t>
      </w:r>
    </w:p>
    <w:p w:rsidR="00395634" w:rsidRPr="00395634" w:rsidRDefault="00395634" w:rsidP="00395634">
      <w:r w:rsidRPr="00395634">
        <w:t>Формирование группы одаренных детей осуществляется по анализу их деятельности , по достижениям, поведению, а также по результатам тестирования.</w:t>
      </w:r>
    </w:p>
    <w:p w:rsidR="00395634" w:rsidRPr="00395634" w:rsidRDefault="00395634" w:rsidP="00395634">
      <w:r w:rsidRPr="00395634">
        <w:t> </w:t>
      </w:r>
    </w:p>
    <w:p w:rsidR="00395634" w:rsidRPr="00395634" w:rsidRDefault="00395634" w:rsidP="00395634">
      <w:r w:rsidRPr="00395634">
        <w:t>Процесс становления творческой личности в онтогенезе включает несколько этапов:</w:t>
      </w:r>
    </w:p>
    <w:p w:rsidR="00395634" w:rsidRPr="00395634" w:rsidRDefault="00395634" w:rsidP="00395634">
      <w:pPr>
        <w:numPr>
          <w:ilvl w:val="0"/>
          <w:numId w:val="4"/>
        </w:numPr>
      </w:pPr>
      <w:r w:rsidRPr="00395634">
        <w:rPr>
          <w:i/>
          <w:iCs/>
        </w:rPr>
        <w:t>Пробуждение </w:t>
      </w:r>
      <w:r w:rsidRPr="00395634">
        <w:t>– накопление сенсорного, эмоционального, интеллектуального опыта как первоосновы для творчества. Важными моментами на этом этапе являются информационно богатое пространство и импульсы пробуждения, источники, мотивирующие творческую деятельность.</w:t>
      </w:r>
    </w:p>
    <w:p w:rsidR="00395634" w:rsidRPr="00395634" w:rsidRDefault="00395634" w:rsidP="00395634">
      <w:pPr>
        <w:numPr>
          <w:ilvl w:val="0"/>
          <w:numId w:val="4"/>
        </w:numPr>
      </w:pPr>
      <w:r w:rsidRPr="00395634">
        <w:rPr>
          <w:i/>
          <w:iCs/>
        </w:rPr>
        <w:t>Подражания, имитации </w:t>
      </w:r>
      <w:r w:rsidRPr="00395634">
        <w:t xml:space="preserve">– освоение эталонов творческой деятельности, технологий, средств, способов. Главное на этом этапе – технологический опыт ребенка в эстетическом полноценном, </w:t>
      </w:r>
      <w:proofErr w:type="spellStart"/>
      <w:r w:rsidRPr="00395634">
        <w:t>полихудожественном</w:t>
      </w:r>
      <w:proofErr w:type="spellEnd"/>
      <w:r w:rsidRPr="00395634">
        <w:t xml:space="preserve"> пространстве.</w:t>
      </w:r>
    </w:p>
    <w:p w:rsidR="00395634" w:rsidRPr="00395634" w:rsidRDefault="00395634" w:rsidP="00395634">
      <w:pPr>
        <w:numPr>
          <w:ilvl w:val="0"/>
          <w:numId w:val="4"/>
        </w:numPr>
      </w:pPr>
      <w:r w:rsidRPr="00395634">
        <w:rPr>
          <w:i/>
          <w:iCs/>
        </w:rPr>
        <w:lastRenderedPageBreak/>
        <w:t>Преобразования </w:t>
      </w:r>
      <w:r w:rsidRPr="00395634">
        <w:t>– применение освоенных эталонов  и их трансформация в новых личностно значимых условиях в соответствии с индивидуальными особенностями, возможностями, потребностями.</w:t>
      </w:r>
    </w:p>
    <w:p w:rsidR="00395634" w:rsidRPr="00395634" w:rsidRDefault="00395634" w:rsidP="00395634">
      <w:pPr>
        <w:numPr>
          <w:ilvl w:val="0"/>
          <w:numId w:val="4"/>
        </w:numPr>
      </w:pPr>
      <w:r w:rsidRPr="00395634">
        <w:rPr>
          <w:i/>
          <w:iCs/>
        </w:rPr>
        <w:t>Альтернативы </w:t>
      </w:r>
      <w:r w:rsidRPr="00395634">
        <w:t>– индивидуализация, гармонизация творческой деятельности, становление творческой индивидуальности, собственного неповторимого стиля.</w:t>
      </w:r>
    </w:p>
    <w:p w:rsidR="00395634" w:rsidRPr="00395634" w:rsidRDefault="00395634" w:rsidP="00395634">
      <w:r w:rsidRPr="00395634">
        <w:rPr>
          <w:b/>
          <w:bCs/>
        </w:rPr>
        <w:t>«Портрет» творческой личности</w:t>
      </w:r>
    </w:p>
    <w:p w:rsidR="00395634" w:rsidRPr="00395634" w:rsidRDefault="00395634" w:rsidP="00395634">
      <w:r w:rsidRPr="00395634">
        <w:t> </w:t>
      </w:r>
    </w:p>
    <w:p w:rsidR="00395634" w:rsidRPr="00395634" w:rsidRDefault="00395634" w:rsidP="00395634">
      <w:r w:rsidRPr="00395634">
        <w:t xml:space="preserve">Творчество – универсальная характеристика человека, но реализуют свой творческий потенциал, по данным </w:t>
      </w:r>
      <w:proofErr w:type="spellStart"/>
      <w:r w:rsidRPr="00395634">
        <w:t>А.Маслоу</w:t>
      </w:r>
      <w:proofErr w:type="spellEnd"/>
      <w:r w:rsidRPr="00395634">
        <w:t>, только 1% человечества. Причина – люди не знают своего потенциала, « они боятся своих способностей как неизвестности…»</w:t>
      </w:r>
    </w:p>
    <w:p w:rsidR="00395634" w:rsidRPr="00395634" w:rsidRDefault="00395634" w:rsidP="00395634">
      <w:r w:rsidRPr="00395634">
        <w:t> </w:t>
      </w:r>
    </w:p>
    <w:p w:rsidR="00395634" w:rsidRPr="00395634" w:rsidRDefault="00395634" w:rsidP="00395634">
      <w:r w:rsidRPr="00395634">
        <w:t>Какие же качества человека составляют эту неизвестность? Качества, которые позволяют изобретать, совершать открытия, создавать шедевры, оригинально решать задачи, видеть противоречия и красоту окружающего мира, качества, которые позволяют стать творцом своей собственной жизни?</w:t>
      </w:r>
    </w:p>
    <w:p w:rsidR="00395634" w:rsidRPr="00395634" w:rsidRDefault="00395634" w:rsidP="00395634">
      <w:r w:rsidRPr="00395634">
        <w:t> </w:t>
      </w:r>
    </w:p>
    <w:p w:rsidR="00395634" w:rsidRPr="00395634" w:rsidRDefault="00395634" w:rsidP="00395634">
      <w:r w:rsidRPr="00395634">
        <w:t>«Портрет» творческой личности многогранен, включает различные психологические сферы и качества личности:</w:t>
      </w:r>
    </w:p>
    <w:p w:rsidR="00395634" w:rsidRPr="00395634" w:rsidRDefault="00395634" w:rsidP="00395634">
      <w:pPr>
        <w:numPr>
          <w:ilvl w:val="0"/>
          <w:numId w:val="5"/>
        </w:numPr>
      </w:pPr>
      <w:r w:rsidRPr="00395634">
        <w:t xml:space="preserve">Открытая, многогранная картина мира, </w:t>
      </w:r>
      <w:proofErr w:type="spellStart"/>
      <w:r w:rsidRPr="00395634">
        <w:t>креативное</w:t>
      </w:r>
      <w:proofErr w:type="spellEnd"/>
      <w:r w:rsidRPr="00395634">
        <w:t xml:space="preserve"> отношение к миру и себе, открытость новому опыту (сфера мировоззрения)</w:t>
      </w:r>
    </w:p>
    <w:p w:rsidR="00395634" w:rsidRPr="00395634" w:rsidRDefault="00395634" w:rsidP="00395634">
      <w:pPr>
        <w:numPr>
          <w:ilvl w:val="0"/>
          <w:numId w:val="5"/>
        </w:numPr>
      </w:pPr>
      <w:r w:rsidRPr="00395634">
        <w:t>Разнообразие интересов, стремление к творчеству, увлеченность процессом творческой деятельности, творческая активность (творческая мотивация)</w:t>
      </w:r>
    </w:p>
    <w:p w:rsidR="00395634" w:rsidRPr="00395634" w:rsidRDefault="00395634" w:rsidP="00395634">
      <w:pPr>
        <w:numPr>
          <w:ilvl w:val="0"/>
          <w:numId w:val="5"/>
        </w:numPr>
      </w:pPr>
      <w:r w:rsidRPr="00395634">
        <w:t xml:space="preserve">Синестезия, способность к ассоциированию, чувство формы, стиля, чувство юмора, стремление к совершенству, способность к импровизации (эстетические </w:t>
      </w:r>
      <w:proofErr w:type="spellStart"/>
      <w:r w:rsidRPr="00395634">
        <w:t>креативные</w:t>
      </w:r>
      <w:proofErr w:type="spellEnd"/>
      <w:r w:rsidRPr="00395634">
        <w:t xml:space="preserve"> свойства)</w:t>
      </w:r>
    </w:p>
    <w:p w:rsidR="00395634" w:rsidRPr="00395634" w:rsidRDefault="00395634" w:rsidP="00395634">
      <w:pPr>
        <w:numPr>
          <w:ilvl w:val="0"/>
          <w:numId w:val="5"/>
        </w:numPr>
      </w:pPr>
      <w:r w:rsidRPr="00395634">
        <w:t xml:space="preserve">Эмоциональная отзывчивость, экспрессивная эмоциональность ( способность выражать эмоциональное содержание), </w:t>
      </w:r>
      <w:proofErr w:type="spellStart"/>
      <w:r w:rsidRPr="00395634">
        <w:t>эмпатия</w:t>
      </w:r>
      <w:proofErr w:type="spellEnd"/>
      <w:r w:rsidRPr="00395634">
        <w:t xml:space="preserve">, богатство эмоционального опыта (эмоционально – </w:t>
      </w:r>
      <w:proofErr w:type="spellStart"/>
      <w:r w:rsidRPr="00395634">
        <w:t>креативные</w:t>
      </w:r>
      <w:proofErr w:type="spellEnd"/>
      <w:r w:rsidRPr="00395634">
        <w:t xml:space="preserve"> свойства)</w:t>
      </w:r>
    </w:p>
    <w:p w:rsidR="00395634" w:rsidRPr="00395634" w:rsidRDefault="00395634" w:rsidP="00395634">
      <w:pPr>
        <w:numPr>
          <w:ilvl w:val="0"/>
          <w:numId w:val="5"/>
        </w:numPr>
      </w:pPr>
      <w:r w:rsidRPr="00395634">
        <w:t xml:space="preserve">Способность к преобразованиям, вариативность, </w:t>
      </w:r>
      <w:proofErr w:type="spellStart"/>
      <w:r w:rsidRPr="00395634">
        <w:t>многоэкранность</w:t>
      </w:r>
      <w:proofErr w:type="spellEnd"/>
      <w:r w:rsidRPr="00395634">
        <w:t xml:space="preserve"> мышления, способность к прогнозированию ( интеллектуально – творческие способности)</w:t>
      </w:r>
    </w:p>
    <w:p w:rsidR="00395634" w:rsidRPr="00395634" w:rsidRDefault="00395634" w:rsidP="00395634">
      <w:pPr>
        <w:numPr>
          <w:ilvl w:val="0"/>
          <w:numId w:val="5"/>
        </w:numPr>
      </w:pPr>
      <w:r w:rsidRPr="00395634">
        <w:t>Способность к продуцированию образов, интеграции разрозненных элементов в единую систему – образ, одухотворенность реальных образов и реалистичность нереальных, выход за рамки обыденного (отлет от реальности), способность к символизации и зрительно – образному представлению идей – создание внутренних картин (творческое воображение)</w:t>
      </w:r>
    </w:p>
    <w:p w:rsidR="00395634" w:rsidRPr="00395634" w:rsidRDefault="00395634" w:rsidP="00395634">
      <w:pPr>
        <w:numPr>
          <w:ilvl w:val="0"/>
          <w:numId w:val="5"/>
        </w:numPr>
      </w:pPr>
      <w:r w:rsidRPr="00395634">
        <w:t xml:space="preserve">Способность к сотрудничеству в творческой деятельности ( </w:t>
      </w:r>
      <w:proofErr w:type="spellStart"/>
      <w:r w:rsidRPr="00395634">
        <w:t>коммуникативно</w:t>
      </w:r>
      <w:proofErr w:type="spellEnd"/>
      <w:r w:rsidRPr="00395634">
        <w:t>  - творческие способности)</w:t>
      </w:r>
    </w:p>
    <w:p w:rsidR="00395634" w:rsidRPr="00395634" w:rsidRDefault="00395634" w:rsidP="00395634">
      <w:r w:rsidRPr="00395634">
        <w:rPr>
          <w:b/>
          <w:bCs/>
        </w:rPr>
        <w:t>«Эмоциональный портрет одаренности»</w:t>
      </w:r>
    </w:p>
    <w:p w:rsidR="00395634" w:rsidRPr="00395634" w:rsidRDefault="00395634" w:rsidP="00395634">
      <w:r w:rsidRPr="00395634">
        <w:t> </w:t>
      </w:r>
    </w:p>
    <w:p w:rsidR="00395634" w:rsidRPr="00395634" w:rsidRDefault="00395634" w:rsidP="00395634">
      <w:r w:rsidRPr="00395634">
        <w:t>Эмоциональный мир человека – одно из самых загадочных явлений психики. Эмоции интегрируют личность, воздействуют на мышление, воображение, мотивируют поведение. В эстетической деятельности эмоции занимают особое место. П ос ловам С. Моэма, искусство – «манифестация чувств». Роль эмоций в художественном творчестве  </w:t>
      </w:r>
      <w:proofErr w:type="spellStart"/>
      <w:r w:rsidRPr="00395634">
        <w:t>интегральна</w:t>
      </w:r>
      <w:proofErr w:type="spellEnd"/>
      <w:r w:rsidRPr="00395634">
        <w:t>. Эмоциональный мир человека в искусстве художественно смоделирован во всем богатстве и многообразии.</w:t>
      </w:r>
    </w:p>
    <w:p w:rsidR="00395634" w:rsidRPr="00395634" w:rsidRDefault="00395634" w:rsidP="00395634">
      <w:r w:rsidRPr="00395634">
        <w:t> </w:t>
      </w:r>
    </w:p>
    <w:p w:rsidR="00395634" w:rsidRPr="00395634" w:rsidRDefault="00395634" w:rsidP="00395634">
      <w:proofErr w:type="spellStart"/>
      <w:r w:rsidRPr="00395634">
        <w:rPr>
          <w:i/>
          <w:iCs/>
        </w:rPr>
        <w:t>Импрессивная</w:t>
      </w:r>
      <w:proofErr w:type="spellEnd"/>
      <w:r w:rsidRPr="00395634">
        <w:rPr>
          <w:i/>
          <w:iCs/>
        </w:rPr>
        <w:t xml:space="preserve"> эмоциональность </w:t>
      </w:r>
      <w:r w:rsidRPr="00395634">
        <w:t>– повышенная отзывчивость на художественные явления любого уровня (звук, цвет, форма, интонация, образ…)</w:t>
      </w:r>
    </w:p>
    <w:p w:rsidR="00395634" w:rsidRPr="00395634" w:rsidRDefault="00395634" w:rsidP="00395634">
      <w:r w:rsidRPr="00395634">
        <w:t> </w:t>
      </w:r>
    </w:p>
    <w:p w:rsidR="00395634" w:rsidRPr="00395634" w:rsidRDefault="00395634" w:rsidP="00395634">
      <w:r w:rsidRPr="00395634">
        <w:rPr>
          <w:i/>
          <w:iCs/>
        </w:rPr>
        <w:t>Экспрессивная эмоциональность </w:t>
      </w:r>
      <w:r w:rsidRPr="00395634">
        <w:t>– способность к адекватному выражению эмоционального содержания различными средствами (артистизм, композиция, форма…)</w:t>
      </w:r>
    </w:p>
    <w:p w:rsidR="00395634" w:rsidRPr="00395634" w:rsidRDefault="00395634" w:rsidP="00395634">
      <w:r w:rsidRPr="00395634">
        <w:t> </w:t>
      </w:r>
    </w:p>
    <w:p w:rsidR="00395634" w:rsidRPr="00395634" w:rsidRDefault="00395634" w:rsidP="00395634">
      <w:r w:rsidRPr="00395634">
        <w:t>Обобщенный эмоциональный портрет одаренного ребенка:</w:t>
      </w:r>
    </w:p>
    <w:p w:rsidR="00395634" w:rsidRPr="00395634" w:rsidRDefault="00395634" w:rsidP="00395634">
      <w:pPr>
        <w:numPr>
          <w:ilvl w:val="0"/>
          <w:numId w:val="6"/>
        </w:numPr>
      </w:pPr>
      <w:r w:rsidRPr="00395634">
        <w:t>эмоциональная отзывчивость</w:t>
      </w:r>
    </w:p>
    <w:p w:rsidR="00395634" w:rsidRPr="00395634" w:rsidRDefault="00395634" w:rsidP="00395634">
      <w:pPr>
        <w:numPr>
          <w:ilvl w:val="0"/>
          <w:numId w:val="6"/>
        </w:numPr>
      </w:pPr>
      <w:r w:rsidRPr="00395634">
        <w:t>выразительность и разнообразие выражения чувств</w:t>
      </w:r>
    </w:p>
    <w:p w:rsidR="00395634" w:rsidRPr="00395634" w:rsidRDefault="00395634" w:rsidP="00395634">
      <w:pPr>
        <w:numPr>
          <w:ilvl w:val="0"/>
          <w:numId w:val="6"/>
        </w:numPr>
      </w:pPr>
      <w:r w:rsidRPr="00395634">
        <w:lastRenderedPageBreak/>
        <w:t>богатство и разнообразие эмоционального опыта</w:t>
      </w:r>
    </w:p>
    <w:p w:rsidR="00395634" w:rsidRPr="00395634" w:rsidRDefault="00395634" w:rsidP="00395634">
      <w:pPr>
        <w:numPr>
          <w:ilvl w:val="0"/>
          <w:numId w:val="6"/>
        </w:numPr>
      </w:pPr>
      <w:r w:rsidRPr="00395634">
        <w:t xml:space="preserve">эмоциональная лабильность и </w:t>
      </w:r>
      <w:proofErr w:type="spellStart"/>
      <w:r w:rsidRPr="00395634">
        <w:t>инверсивность</w:t>
      </w:r>
      <w:proofErr w:type="spellEnd"/>
      <w:r w:rsidRPr="00395634">
        <w:t xml:space="preserve"> от одного полюса к другому</w:t>
      </w:r>
    </w:p>
    <w:p w:rsidR="00395634" w:rsidRPr="00395634" w:rsidRDefault="00395634" w:rsidP="00395634">
      <w:pPr>
        <w:numPr>
          <w:ilvl w:val="0"/>
          <w:numId w:val="6"/>
        </w:numPr>
      </w:pPr>
      <w:r w:rsidRPr="00395634">
        <w:t>эмоциональная память</w:t>
      </w:r>
    </w:p>
    <w:p w:rsidR="00395634" w:rsidRPr="00395634" w:rsidRDefault="00395634" w:rsidP="00395634">
      <w:pPr>
        <w:numPr>
          <w:ilvl w:val="0"/>
          <w:numId w:val="6"/>
        </w:numPr>
      </w:pPr>
      <w:r w:rsidRPr="00395634">
        <w:t>восприимчивость к невербальным проявлениям чувств (экстрасенсорное восприятие)</w:t>
      </w:r>
    </w:p>
    <w:p w:rsidR="00395634" w:rsidRPr="00395634" w:rsidRDefault="00395634" w:rsidP="00395634">
      <w:pPr>
        <w:numPr>
          <w:ilvl w:val="0"/>
          <w:numId w:val="6"/>
        </w:numPr>
      </w:pPr>
      <w:r w:rsidRPr="00395634">
        <w:t>развитое чувство юмора</w:t>
      </w:r>
    </w:p>
    <w:p w:rsidR="00395634" w:rsidRPr="00395634" w:rsidRDefault="00395634" w:rsidP="00395634">
      <w:r w:rsidRPr="00395634">
        <w:t>Для выявления одаренных детей используются тесты:</w:t>
      </w:r>
    </w:p>
    <w:p w:rsidR="00395634" w:rsidRPr="00395634" w:rsidRDefault="00395634" w:rsidP="00395634">
      <w:pPr>
        <w:numPr>
          <w:ilvl w:val="0"/>
          <w:numId w:val="7"/>
        </w:numPr>
      </w:pPr>
      <w:r w:rsidRPr="00395634">
        <w:t>Методика эстетического предпочтения «Вернисаж»</w:t>
      </w:r>
    </w:p>
    <w:p w:rsidR="00395634" w:rsidRPr="00395634" w:rsidRDefault="00395634" w:rsidP="00395634">
      <w:pPr>
        <w:numPr>
          <w:ilvl w:val="0"/>
          <w:numId w:val="7"/>
        </w:numPr>
      </w:pPr>
      <w:r w:rsidRPr="00395634">
        <w:t>Цветовое моделирование музыки</w:t>
      </w:r>
    </w:p>
    <w:p w:rsidR="00395634" w:rsidRPr="00395634" w:rsidRDefault="00395634" w:rsidP="00395634">
      <w:pPr>
        <w:numPr>
          <w:ilvl w:val="0"/>
          <w:numId w:val="7"/>
        </w:numPr>
      </w:pPr>
      <w:r w:rsidRPr="00395634">
        <w:t>Диагностика синестезии</w:t>
      </w:r>
    </w:p>
    <w:p w:rsidR="00395634" w:rsidRPr="00395634" w:rsidRDefault="00395634" w:rsidP="00395634">
      <w:pPr>
        <w:numPr>
          <w:ilvl w:val="0"/>
          <w:numId w:val="7"/>
        </w:numPr>
      </w:pPr>
      <w:r w:rsidRPr="00395634">
        <w:t>Диагностика воображения</w:t>
      </w:r>
    </w:p>
    <w:p w:rsidR="00395634" w:rsidRPr="00395634" w:rsidRDefault="00395634" w:rsidP="00395634">
      <w:pPr>
        <w:numPr>
          <w:ilvl w:val="0"/>
          <w:numId w:val="7"/>
        </w:numPr>
      </w:pPr>
      <w:r w:rsidRPr="00395634">
        <w:t>Диагностика чувства формы</w:t>
      </w:r>
    </w:p>
    <w:p w:rsidR="00395634" w:rsidRPr="00395634" w:rsidRDefault="00395634" w:rsidP="00395634">
      <w:pPr>
        <w:numPr>
          <w:ilvl w:val="0"/>
          <w:numId w:val="7"/>
        </w:numPr>
      </w:pPr>
      <w:r w:rsidRPr="00395634">
        <w:t>Диагностика чувства стиля</w:t>
      </w:r>
    </w:p>
    <w:p w:rsidR="00395634" w:rsidRPr="00395634" w:rsidRDefault="00395634" w:rsidP="00395634">
      <w:pPr>
        <w:numPr>
          <w:ilvl w:val="0"/>
          <w:numId w:val="7"/>
        </w:numPr>
      </w:pPr>
      <w:r w:rsidRPr="00395634">
        <w:t>Проективные методы</w:t>
      </w:r>
    </w:p>
    <w:p w:rsidR="00395634" w:rsidRPr="00395634" w:rsidRDefault="00395634" w:rsidP="00395634">
      <w:pPr>
        <w:numPr>
          <w:ilvl w:val="0"/>
          <w:numId w:val="7"/>
        </w:numPr>
      </w:pPr>
      <w:r w:rsidRPr="00395634">
        <w:t xml:space="preserve">Диагностика </w:t>
      </w:r>
      <w:proofErr w:type="spellStart"/>
      <w:r w:rsidRPr="00395634">
        <w:t>креативности</w:t>
      </w:r>
      <w:proofErr w:type="spellEnd"/>
      <w:r w:rsidRPr="00395634">
        <w:t xml:space="preserve"> Д. </w:t>
      </w:r>
      <w:proofErr w:type="spellStart"/>
      <w:r w:rsidRPr="00395634">
        <w:t>Гилфорда</w:t>
      </w:r>
      <w:proofErr w:type="spellEnd"/>
    </w:p>
    <w:p w:rsidR="00395634" w:rsidRPr="00395634" w:rsidRDefault="00395634" w:rsidP="00395634">
      <w:pPr>
        <w:numPr>
          <w:ilvl w:val="0"/>
          <w:numId w:val="7"/>
        </w:numPr>
      </w:pPr>
      <w:r w:rsidRPr="00395634">
        <w:t xml:space="preserve">Тест творческого мышления П. </w:t>
      </w:r>
      <w:proofErr w:type="spellStart"/>
      <w:r w:rsidRPr="00395634">
        <w:t>Торранса</w:t>
      </w:r>
      <w:proofErr w:type="spellEnd"/>
      <w:r w:rsidRPr="00395634">
        <w:t> и  другие</w:t>
      </w:r>
    </w:p>
    <w:p w:rsidR="00395634" w:rsidRPr="00395634" w:rsidRDefault="00395634" w:rsidP="00395634">
      <w:r w:rsidRPr="00395634">
        <w:rPr>
          <w:i/>
          <w:iCs/>
        </w:rPr>
        <w:t>Список литературы</w:t>
      </w:r>
      <w:r w:rsidRPr="00395634">
        <w:t>:</w:t>
      </w:r>
    </w:p>
    <w:p w:rsidR="00395634" w:rsidRPr="00395634" w:rsidRDefault="00395634" w:rsidP="00395634">
      <w:pPr>
        <w:numPr>
          <w:ilvl w:val="0"/>
          <w:numId w:val="8"/>
        </w:numPr>
      </w:pPr>
      <w:proofErr w:type="spellStart"/>
      <w:r w:rsidRPr="00395634">
        <w:t>Барышева</w:t>
      </w:r>
      <w:proofErr w:type="spellEnd"/>
      <w:r w:rsidRPr="00395634">
        <w:t xml:space="preserve"> Т.А. </w:t>
      </w:r>
      <w:proofErr w:type="spellStart"/>
      <w:r w:rsidRPr="00395634">
        <w:t>Креативность</w:t>
      </w:r>
      <w:proofErr w:type="spellEnd"/>
      <w:r w:rsidRPr="00395634">
        <w:t xml:space="preserve">. Диагностика и развитие. </w:t>
      </w:r>
      <w:proofErr w:type="spellStart"/>
      <w:r w:rsidRPr="00395634">
        <w:t>Спб</w:t>
      </w:r>
      <w:proofErr w:type="spellEnd"/>
      <w:r w:rsidRPr="00395634">
        <w:t>., 2002</w:t>
      </w:r>
    </w:p>
    <w:p w:rsidR="00395634" w:rsidRPr="00395634" w:rsidRDefault="00395634" w:rsidP="00395634">
      <w:pPr>
        <w:numPr>
          <w:ilvl w:val="0"/>
          <w:numId w:val="8"/>
        </w:numPr>
      </w:pPr>
      <w:proofErr w:type="spellStart"/>
      <w:r w:rsidRPr="00395634">
        <w:t>Барышева</w:t>
      </w:r>
      <w:proofErr w:type="spellEnd"/>
      <w:r w:rsidRPr="00395634">
        <w:t xml:space="preserve"> Т.А. Структура, диагностика и методы развития художественно – творческих способностей// Программы эстетических дисциплин для факультета начального образования. </w:t>
      </w:r>
      <w:proofErr w:type="spellStart"/>
      <w:r w:rsidRPr="00395634">
        <w:t>Спб</w:t>
      </w:r>
      <w:proofErr w:type="spellEnd"/>
      <w:r w:rsidRPr="00395634">
        <w:t>. 1996</w:t>
      </w:r>
    </w:p>
    <w:p w:rsidR="00395634" w:rsidRPr="00395634" w:rsidRDefault="00395634" w:rsidP="00395634">
      <w:pPr>
        <w:numPr>
          <w:ilvl w:val="0"/>
          <w:numId w:val="8"/>
        </w:numPr>
      </w:pPr>
      <w:proofErr w:type="spellStart"/>
      <w:r w:rsidRPr="00395634">
        <w:t>Басин</w:t>
      </w:r>
      <w:proofErr w:type="spellEnd"/>
      <w:r w:rsidRPr="00395634">
        <w:t xml:space="preserve"> Е.Я. Творческая личность художника. М. 1989</w:t>
      </w:r>
    </w:p>
    <w:p w:rsidR="00395634" w:rsidRPr="00395634" w:rsidRDefault="00395634" w:rsidP="00395634">
      <w:pPr>
        <w:numPr>
          <w:ilvl w:val="0"/>
          <w:numId w:val="8"/>
        </w:numPr>
      </w:pPr>
      <w:proofErr w:type="spellStart"/>
      <w:r w:rsidRPr="00395634">
        <w:t>Выготский</w:t>
      </w:r>
      <w:proofErr w:type="spellEnd"/>
      <w:r w:rsidRPr="00395634">
        <w:t xml:space="preserve"> Л.С. Воображение и творчество в детском возрасте. </w:t>
      </w:r>
      <w:proofErr w:type="spellStart"/>
      <w:r w:rsidRPr="00395634">
        <w:t>Спб</w:t>
      </w:r>
      <w:proofErr w:type="spellEnd"/>
      <w:r w:rsidRPr="00395634">
        <w:t>. 1997</w:t>
      </w:r>
    </w:p>
    <w:p w:rsidR="00395634" w:rsidRPr="00395634" w:rsidRDefault="00395634" w:rsidP="00395634">
      <w:pPr>
        <w:numPr>
          <w:ilvl w:val="0"/>
          <w:numId w:val="8"/>
        </w:numPr>
      </w:pPr>
      <w:proofErr w:type="spellStart"/>
      <w:r w:rsidRPr="00395634">
        <w:t>Дранков</w:t>
      </w:r>
      <w:proofErr w:type="spellEnd"/>
      <w:r w:rsidRPr="00395634">
        <w:t xml:space="preserve"> В.Л. Природа художественного таланта. </w:t>
      </w:r>
      <w:proofErr w:type="spellStart"/>
      <w:r w:rsidRPr="00395634">
        <w:t>Спб</w:t>
      </w:r>
      <w:proofErr w:type="spellEnd"/>
      <w:r w:rsidRPr="00395634">
        <w:t>., 2001</w:t>
      </w:r>
    </w:p>
    <w:p w:rsidR="00395634" w:rsidRPr="00395634" w:rsidRDefault="00395634" w:rsidP="00395634">
      <w:pPr>
        <w:numPr>
          <w:ilvl w:val="0"/>
          <w:numId w:val="8"/>
        </w:numPr>
      </w:pPr>
      <w:r w:rsidRPr="00395634">
        <w:t xml:space="preserve">Коллектив авторов. </w:t>
      </w:r>
      <w:proofErr w:type="spellStart"/>
      <w:r w:rsidRPr="00395634">
        <w:t>Креативный</w:t>
      </w:r>
      <w:proofErr w:type="spellEnd"/>
      <w:r w:rsidRPr="00395634">
        <w:t xml:space="preserve"> ребенок. Диагностика и развитие творческих способностей/ Серия  «Мир вашего ребенка». – Ростов </w:t>
      </w:r>
      <w:proofErr w:type="spellStart"/>
      <w:r w:rsidRPr="00395634">
        <w:t>н</w:t>
      </w:r>
      <w:proofErr w:type="spellEnd"/>
      <w:r w:rsidRPr="00395634">
        <w:t xml:space="preserve">/Д: Феникс,2004 -416 с.; </w:t>
      </w:r>
      <w:proofErr w:type="spellStart"/>
      <w:r w:rsidRPr="00395634">
        <w:t>цв.илл</w:t>
      </w:r>
      <w:proofErr w:type="spellEnd"/>
      <w:r w:rsidRPr="00395634">
        <w:t>.</w:t>
      </w:r>
    </w:p>
    <w:p w:rsidR="00395634" w:rsidRPr="00395634" w:rsidRDefault="00395634" w:rsidP="00395634">
      <w:pPr>
        <w:numPr>
          <w:ilvl w:val="0"/>
          <w:numId w:val="8"/>
        </w:numPr>
      </w:pPr>
      <w:r w:rsidRPr="00395634">
        <w:t>Матюшкин А.М. Загадки одаренности. Проблемы практической диагностики. М. 1993</w:t>
      </w:r>
    </w:p>
    <w:p w:rsidR="00395634" w:rsidRPr="00395634" w:rsidRDefault="00395634" w:rsidP="00395634">
      <w:pPr>
        <w:numPr>
          <w:ilvl w:val="0"/>
          <w:numId w:val="8"/>
        </w:numPr>
      </w:pPr>
      <w:r w:rsidRPr="00395634">
        <w:t>Одаренные дети. М. 1991</w:t>
      </w:r>
    </w:p>
    <w:p w:rsidR="00395634" w:rsidRPr="00395634" w:rsidRDefault="00395634" w:rsidP="00395634">
      <w:pPr>
        <w:numPr>
          <w:ilvl w:val="0"/>
          <w:numId w:val="8"/>
        </w:numPr>
      </w:pPr>
      <w:r w:rsidRPr="00395634">
        <w:t>Симановский А.Э. Развитие творческого мышления детей. Ярославль. 1996</w:t>
      </w:r>
    </w:p>
    <w:p w:rsidR="00395634" w:rsidRPr="00395634" w:rsidRDefault="00395634" w:rsidP="00395634">
      <w:pPr>
        <w:numPr>
          <w:ilvl w:val="0"/>
          <w:numId w:val="8"/>
        </w:numPr>
      </w:pPr>
      <w:r w:rsidRPr="00395634">
        <w:t>Субботина Л.Ю. Развитие воображения у детей. Ярославль. 1996</w:t>
      </w:r>
    </w:p>
    <w:p w:rsidR="00395634" w:rsidRPr="00395634" w:rsidRDefault="00395634" w:rsidP="00395634">
      <w:pPr>
        <w:numPr>
          <w:ilvl w:val="0"/>
          <w:numId w:val="8"/>
        </w:numPr>
      </w:pPr>
      <w:r w:rsidRPr="00395634">
        <w:t xml:space="preserve">Туник Е.Е. Природа и диагностика творческих способностей. </w:t>
      </w:r>
      <w:proofErr w:type="spellStart"/>
      <w:r w:rsidRPr="00395634">
        <w:t>Спб</w:t>
      </w:r>
      <w:proofErr w:type="spellEnd"/>
      <w:r w:rsidRPr="00395634">
        <w:t>. 1992</w:t>
      </w:r>
    </w:p>
    <w:p w:rsidR="00395634" w:rsidRPr="00395634" w:rsidRDefault="00395634" w:rsidP="00395634">
      <w:pPr>
        <w:numPr>
          <w:ilvl w:val="0"/>
          <w:numId w:val="8"/>
        </w:numPr>
      </w:pPr>
      <w:r w:rsidRPr="00395634">
        <w:t>Художественное творчество. М. 1983</w:t>
      </w:r>
    </w:p>
    <w:p w:rsidR="00303B12" w:rsidRDefault="00303B12"/>
    <w:sectPr w:rsidR="00303B12" w:rsidSect="0030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31A4"/>
    <w:multiLevelType w:val="multilevel"/>
    <w:tmpl w:val="3A2A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D57E3"/>
    <w:multiLevelType w:val="multilevel"/>
    <w:tmpl w:val="BC64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93094"/>
    <w:multiLevelType w:val="multilevel"/>
    <w:tmpl w:val="99A2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C7E78"/>
    <w:multiLevelType w:val="multilevel"/>
    <w:tmpl w:val="1138E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11A66"/>
    <w:multiLevelType w:val="multilevel"/>
    <w:tmpl w:val="C15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35E4C"/>
    <w:multiLevelType w:val="multilevel"/>
    <w:tmpl w:val="8EBA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45608"/>
    <w:multiLevelType w:val="multilevel"/>
    <w:tmpl w:val="8724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493B78"/>
    <w:multiLevelType w:val="multilevel"/>
    <w:tmpl w:val="3D485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5634"/>
    <w:rsid w:val="0009504D"/>
    <w:rsid w:val="00303B12"/>
    <w:rsid w:val="00395634"/>
    <w:rsid w:val="00591752"/>
    <w:rsid w:val="005A01A5"/>
    <w:rsid w:val="009A0100"/>
    <w:rsid w:val="009C3566"/>
    <w:rsid w:val="00E8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4D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504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504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0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50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09504D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70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39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2015-12-08T13:22:00Z</dcterms:created>
  <dcterms:modified xsi:type="dcterms:W3CDTF">2015-12-08T13:22:00Z</dcterms:modified>
</cp:coreProperties>
</file>